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color w:val="000000"/>
          <w:sz w:val="26"/>
          <w:szCs w:val="26"/>
        </w:rPr>
      </w:pP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3936"/>
        <w:gridCol w:w="2268"/>
        <w:gridCol w:w="3732"/>
      </w:tblGrid>
      <w:tr w:rsidR="00375692" w:rsidRPr="00911492" w:rsidTr="004813C2">
        <w:tc>
          <w:tcPr>
            <w:tcW w:w="3936" w:type="dxa"/>
          </w:tcPr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11492">
              <w:rPr>
                <w:b/>
                <w:sz w:val="28"/>
                <w:szCs w:val="28"/>
              </w:rPr>
              <w:t>УТВЕРЖДАЮ</w:t>
            </w: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управления</w:t>
            </w:r>
            <w:r w:rsidRPr="00911492">
              <w:rPr>
                <w:b/>
                <w:sz w:val="28"/>
                <w:szCs w:val="28"/>
              </w:rPr>
              <w:t xml:space="preserve"> п</w:t>
            </w:r>
            <w:r>
              <w:rPr>
                <w:b/>
                <w:sz w:val="28"/>
                <w:szCs w:val="28"/>
              </w:rPr>
              <w:t>о физической культуре и спорту Администрации городского округа</w:t>
            </w:r>
            <w:r w:rsidRPr="00911492">
              <w:rPr>
                <w:b/>
                <w:sz w:val="28"/>
                <w:szCs w:val="28"/>
              </w:rPr>
              <w:t xml:space="preserve"> Мытищи</w:t>
            </w:r>
          </w:p>
          <w:p w:rsidR="003756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11492">
              <w:rPr>
                <w:b/>
                <w:sz w:val="28"/>
                <w:szCs w:val="28"/>
              </w:rPr>
              <w:t>«_____»_________2023г.</w:t>
            </w:r>
          </w:p>
          <w:p w:rsidR="003756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____________  Д.Н. </w:t>
            </w:r>
            <w:r w:rsidRPr="00911492">
              <w:rPr>
                <w:b/>
                <w:sz w:val="28"/>
                <w:szCs w:val="28"/>
              </w:rPr>
              <w:t>Герман</w:t>
            </w:r>
          </w:p>
        </w:tc>
        <w:tc>
          <w:tcPr>
            <w:tcW w:w="2268" w:type="dxa"/>
          </w:tcPr>
          <w:p w:rsidR="00375692" w:rsidRPr="00911492" w:rsidRDefault="00375692" w:rsidP="00481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375692" w:rsidRPr="00911492" w:rsidRDefault="00375692" w:rsidP="00481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1492">
              <w:rPr>
                <w:b/>
                <w:sz w:val="28"/>
                <w:szCs w:val="28"/>
              </w:rPr>
              <w:t>СОГЛАСОВАНО</w:t>
            </w: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РОО «Федерация самбо» </w:t>
            </w:r>
            <w:r w:rsidRPr="00911492">
              <w:rPr>
                <w:b/>
                <w:sz w:val="28"/>
                <w:szCs w:val="28"/>
              </w:rPr>
              <w:t>Московской области</w:t>
            </w: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11492">
              <w:rPr>
                <w:b/>
                <w:sz w:val="28"/>
                <w:szCs w:val="28"/>
              </w:rPr>
              <w:t>«_____»_________2023г.</w:t>
            </w: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 С.В.</w:t>
            </w:r>
            <w:r w:rsidRPr="00911492">
              <w:rPr>
                <w:b/>
                <w:sz w:val="28"/>
                <w:szCs w:val="28"/>
              </w:rPr>
              <w:t>Фомкин</w:t>
            </w: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5692" w:rsidRDefault="00375692" w:rsidP="00375692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68"/>
      </w:tblGrid>
      <w:tr w:rsidR="00375692" w:rsidRPr="00911492" w:rsidTr="004813C2">
        <w:tc>
          <w:tcPr>
            <w:tcW w:w="3936" w:type="dxa"/>
          </w:tcPr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11492">
              <w:rPr>
                <w:b/>
                <w:sz w:val="28"/>
                <w:szCs w:val="28"/>
              </w:rPr>
              <w:t>УТВЕРЖДАЮ</w:t>
            </w:r>
          </w:p>
          <w:p w:rsidR="003756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«СШ «ЦДЮС»</w:t>
            </w:r>
          </w:p>
          <w:p w:rsidR="003756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11492">
              <w:rPr>
                <w:b/>
                <w:sz w:val="28"/>
                <w:szCs w:val="28"/>
              </w:rPr>
              <w:t>«_____»_________2023г.</w:t>
            </w:r>
          </w:p>
          <w:p w:rsidR="003756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75692" w:rsidRPr="00911492" w:rsidRDefault="00375692" w:rsidP="004813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____________  М.В. Бабухин</w:t>
            </w:r>
          </w:p>
        </w:tc>
        <w:tc>
          <w:tcPr>
            <w:tcW w:w="2268" w:type="dxa"/>
          </w:tcPr>
          <w:p w:rsidR="00375692" w:rsidRPr="00911492" w:rsidRDefault="00375692" w:rsidP="00481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color w:val="000000"/>
          <w:sz w:val="26"/>
          <w:szCs w:val="26"/>
        </w:rPr>
      </w:pP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color w:val="000000"/>
          <w:sz w:val="26"/>
          <w:szCs w:val="26"/>
        </w:rPr>
      </w:pP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color w:val="000000"/>
          <w:sz w:val="26"/>
          <w:szCs w:val="26"/>
        </w:rPr>
      </w:pP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b/>
          <w:sz w:val="32"/>
          <w:szCs w:val="32"/>
        </w:rPr>
      </w:pP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b/>
          <w:sz w:val="32"/>
          <w:szCs w:val="32"/>
        </w:rPr>
      </w:pP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b/>
          <w:sz w:val="32"/>
          <w:szCs w:val="32"/>
        </w:rPr>
      </w:pP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center"/>
        <w:rPr>
          <w:b/>
          <w:color w:val="000000"/>
          <w:sz w:val="32"/>
          <w:szCs w:val="32"/>
        </w:rPr>
      </w:pPr>
    </w:p>
    <w:p w:rsidR="00235639" w:rsidRDefault="001003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О Л О Ж Е Н И Е</w:t>
      </w:r>
    </w:p>
    <w:p w:rsidR="00375692" w:rsidRPr="00375692" w:rsidRDefault="00100394" w:rsidP="00375692">
      <w:pPr>
        <w:jc w:val="center"/>
        <w:rPr>
          <w:b/>
          <w:sz w:val="32"/>
          <w:szCs w:val="32"/>
        </w:rPr>
      </w:pPr>
      <w:r w:rsidRPr="00375692">
        <w:rPr>
          <w:b/>
          <w:color w:val="000000"/>
          <w:sz w:val="32"/>
          <w:szCs w:val="32"/>
        </w:rPr>
        <w:t xml:space="preserve">о проведении </w:t>
      </w:r>
      <w:r w:rsidR="00375692" w:rsidRPr="00375692">
        <w:rPr>
          <w:b/>
          <w:sz w:val="32"/>
          <w:szCs w:val="32"/>
        </w:rPr>
        <w:t xml:space="preserve">турнира городского округа Мытищи  по самбо </w:t>
      </w:r>
    </w:p>
    <w:p w:rsidR="00375692" w:rsidRPr="00375692" w:rsidRDefault="00375692" w:rsidP="00375692">
      <w:pPr>
        <w:jc w:val="center"/>
        <w:rPr>
          <w:b/>
          <w:sz w:val="32"/>
          <w:szCs w:val="32"/>
        </w:rPr>
      </w:pPr>
      <w:r w:rsidRPr="00375692">
        <w:rPr>
          <w:b/>
          <w:sz w:val="32"/>
          <w:szCs w:val="32"/>
        </w:rPr>
        <w:t xml:space="preserve">среди юношей и девушек 2009-2011, 2011-2013 гг.р., </w:t>
      </w:r>
    </w:p>
    <w:p w:rsidR="00375692" w:rsidRPr="00375692" w:rsidRDefault="00375692" w:rsidP="00375692">
      <w:pPr>
        <w:jc w:val="center"/>
        <w:rPr>
          <w:b/>
          <w:sz w:val="32"/>
          <w:szCs w:val="32"/>
        </w:rPr>
      </w:pPr>
      <w:r w:rsidRPr="00375692">
        <w:rPr>
          <w:b/>
          <w:sz w:val="32"/>
          <w:szCs w:val="32"/>
        </w:rPr>
        <w:t>посвящённого «Всероссийскому Дню самбо»</w:t>
      </w:r>
    </w:p>
    <w:p w:rsidR="00375692" w:rsidRPr="00911492" w:rsidRDefault="00375692" w:rsidP="003756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center"/>
        <w:rPr>
          <w:b/>
          <w:color w:val="980000"/>
          <w:sz w:val="32"/>
          <w:szCs w:val="32"/>
        </w:rPr>
      </w:pP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9"/>
          <w:szCs w:val="29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Bookman Old Style" w:eastAsia="Bookman Old Style" w:hAnsi="Bookman Old Style" w:cs="Bookman Old Style"/>
          <w:color w:val="000000"/>
          <w:sz w:val="30"/>
          <w:szCs w:val="30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000000"/>
          <w:sz w:val="30"/>
          <w:szCs w:val="30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000000"/>
          <w:sz w:val="30"/>
          <w:szCs w:val="30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000000"/>
          <w:sz w:val="30"/>
          <w:szCs w:val="30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Bookman Old Style" w:eastAsia="Bookman Old Style" w:hAnsi="Bookman Old Style" w:cs="Bookman Old Style"/>
          <w:color w:val="000000"/>
          <w:sz w:val="30"/>
          <w:szCs w:val="30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sz w:val="30"/>
          <w:szCs w:val="30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sz w:val="30"/>
          <w:szCs w:val="30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000000"/>
          <w:sz w:val="30"/>
          <w:szCs w:val="30"/>
        </w:rPr>
      </w:pPr>
    </w:p>
    <w:p w:rsidR="00235639" w:rsidRPr="00375692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5019"/>
          <w:tab w:val="right" w:pos="10039"/>
        </w:tabs>
        <w:rPr>
          <w:sz w:val="28"/>
          <w:szCs w:val="28"/>
        </w:rPr>
        <w:sectPr w:rsidR="00235639" w:rsidRPr="00375692">
          <w:pgSz w:w="11570" w:h="16490"/>
          <w:pgMar w:top="680" w:right="680" w:bottom="680" w:left="851" w:header="720" w:footer="720" w:gutter="0"/>
          <w:pgNumType w:start="1"/>
          <w:cols w:space="720"/>
        </w:sect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75692" w:rsidRPr="00375692">
        <w:rPr>
          <w:sz w:val="28"/>
          <w:szCs w:val="28"/>
        </w:rPr>
        <w:t>г. Мытищи, 2023</w:t>
      </w:r>
      <w:r w:rsidRPr="00375692">
        <w:rPr>
          <w:sz w:val="28"/>
          <w:szCs w:val="28"/>
        </w:rPr>
        <w:t xml:space="preserve"> г.</w:t>
      </w:r>
      <w:r w:rsidRPr="00375692">
        <w:rPr>
          <w:sz w:val="28"/>
          <w:szCs w:val="28"/>
        </w:rPr>
        <w:tab/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789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I. </w:t>
      </w:r>
      <w:r>
        <w:rPr>
          <w:b/>
          <w:color w:val="000000"/>
          <w:sz w:val="28"/>
          <w:szCs w:val="28"/>
        </w:rPr>
        <w:t>ОБЩИЕ ПОЛОЖЕНИЯ</w:t>
      </w:r>
    </w:p>
    <w:p w:rsidR="00235639" w:rsidRDefault="001003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15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75692">
        <w:rPr>
          <w:color w:val="000000"/>
          <w:sz w:val="28"/>
          <w:szCs w:val="28"/>
        </w:rPr>
        <w:t>Турнир городского округа по самбо среди юношей и девушек 2009-2011,2011-2013 г.г.р. посвященный «Всероссийскому дню самбо»,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 в соответствии с данным Положением, на основании:</w:t>
      </w:r>
    </w:p>
    <w:p w:rsidR="00235639" w:rsidRDefault="001003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32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Планом работы Управления физической культуры и спорта Администрации городского округа </w:t>
      </w:r>
      <w:r w:rsidR="00375692" w:rsidRPr="00375692">
        <w:rPr>
          <w:sz w:val="28"/>
          <w:szCs w:val="28"/>
        </w:rPr>
        <w:t>Мытищи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color w:val="000000"/>
          <w:sz w:val="28"/>
          <w:szCs w:val="28"/>
        </w:rPr>
        <w:t>;</w:t>
      </w:r>
    </w:p>
    <w:p w:rsidR="00235639" w:rsidRDefault="001003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76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 вида спорта «самбо», утвержденных приказом Министерства спорта Российской Федерации от 04 декабря 2020 г. № 892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изменениями, внесенными приказом Министерства спорта Российской Федерации от 05.02.2021 № 52.</w:t>
      </w:r>
    </w:p>
    <w:p w:rsidR="00235639" w:rsidRPr="00375692" w:rsidRDefault="00100394" w:rsidP="003756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76"/>
        </w:tabs>
        <w:spacing w:line="24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организации и проведения соре</w:t>
      </w:r>
      <w:r>
        <w:rPr>
          <w:sz w:val="28"/>
          <w:szCs w:val="28"/>
        </w:rPr>
        <w:t>внований Федерации самбо Московской области (ФСМО)</w:t>
      </w:r>
      <w:r w:rsidR="00375692">
        <w:rPr>
          <w:sz w:val="28"/>
          <w:szCs w:val="28"/>
        </w:rPr>
        <w:t xml:space="preserve"> </w:t>
      </w:r>
      <w:r w:rsidRPr="00375692">
        <w:rPr>
          <w:color w:val="000000"/>
          <w:sz w:val="28"/>
          <w:szCs w:val="28"/>
        </w:rPr>
        <w:t>Во Всероссийском реестре видов спорта Номер-код самбо - 0790001411Я</w:t>
      </w:r>
    </w:p>
    <w:p w:rsidR="00235639" w:rsidRDefault="00100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 Соревнования:</w:t>
      </w:r>
    </w:p>
    <w:p w:rsidR="00235639" w:rsidRDefault="0010039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9"/>
          <w:tab w:val="left" w:pos="849"/>
        </w:tabs>
        <w:spacing w:line="235" w:lineRule="auto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популяризация и развития борьбы «самбо» среди молодежи.</w:t>
      </w:r>
    </w:p>
    <w:p w:rsidR="00235639" w:rsidRDefault="0010039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сильнейших самбистов;</w:t>
      </w:r>
    </w:p>
    <w:p w:rsidR="00235639" w:rsidRDefault="0010039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235639" w:rsidRDefault="0010039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3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и укрепление дружественных связей спортсменов спортивных              </w:t>
      </w:r>
      <w:r w:rsidR="00375692">
        <w:rPr>
          <w:color w:val="000000"/>
          <w:sz w:val="28"/>
          <w:szCs w:val="28"/>
        </w:rPr>
        <w:t xml:space="preserve">                  школ и клубов;</w:t>
      </w:r>
    </w:p>
    <w:p w:rsidR="00375692" w:rsidRDefault="003756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3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разрядных норм и требований ЕВСК.</w:t>
      </w: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235639" w:rsidRDefault="00100394">
      <w:pPr>
        <w:pStyle w:val="1"/>
        <w:tabs>
          <w:tab w:val="left" w:pos="709"/>
          <w:tab w:val="left" w:pos="203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II. ОРГАНИЗАТОРЫ МЕРОПРИЯТИЯ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Общее руководство Турниром осуществляет:</w:t>
      </w:r>
    </w:p>
    <w:p w:rsidR="00235639" w:rsidRPr="00375692" w:rsidRDefault="001003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32" w:lineRule="auto"/>
        <w:ind w:left="0" w:firstLine="0"/>
        <w:jc w:val="both"/>
        <w:rPr>
          <w:sz w:val="28"/>
          <w:szCs w:val="28"/>
        </w:rPr>
      </w:pPr>
      <w:r w:rsidRPr="00375692">
        <w:rPr>
          <w:sz w:val="28"/>
          <w:szCs w:val="28"/>
        </w:rPr>
        <w:t xml:space="preserve">Управление физической культуры и спорта Администрации городского округа </w:t>
      </w:r>
      <w:r w:rsidR="00375692" w:rsidRPr="00375692">
        <w:rPr>
          <w:sz w:val="28"/>
          <w:szCs w:val="28"/>
        </w:rPr>
        <w:t>Мытищи</w:t>
      </w:r>
      <w:r w:rsidRPr="00375692">
        <w:rPr>
          <w:sz w:val="28"/>
          <w:szCs w:val="28"/>
        </w:rPr>
        <w:t>;</w:t>
      </w:r>
    </w:p>
    <w:p w:rsidR="00235639" w:rsidRPr="00375692" w:rsidRDefault="003756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32" w:lineRule="auto"/>
        <w:ind w:left="0" w:firstLine="0"/>
        <w:jc w:val="both"/>
        <w:rPr>
          <w:sz w:val="28"/>
          <w:szCs w:val="28"/>
        </w:rPr>
      </w:pPr>
      <w:r w:rsidRPr="00375692">
        <w:rPr>
          <w:sz w:val="28"/>
          <w:szCs w:val="28"/>
        </w:rPr>
        <w:t xml:space="preserve">МАУ </w:t>
      </w:r>
      <w:proofErr w:type="gramStart"/>
      <w:r w:rsidRPr="00375692">
        <w:rPr>
          <w:sz w:val="28"/>
          <w:szCs w:val="28"/>
        </w:rPr>
        <w:t>ДО</w:t>
      </w:r>
      <w:proofErr w:type="gramEnd"/>
      <w:r w:rsidRPr="00375692">
        <w:rPr>
          <w:sz w:val="28"/>
          <w:szCs w:val="28"/>
        </w:rPr>
        <w:t xml:space="preserve"> «Спортивная школа «ЦДЮС»</w:t>
      </w:r>
      <w:r w:rsidR="00100394" w:rsidRPr="00375692">
        <w:rPr>
          <w:sz w:val="28"/>
          <w:szCs w:val="28"/>
        </w:rPr>
        <w:t xml:space="preserve">. </w:t>
      </w:r>
    </w:p>
    <w:p w:rsidR="00235639" w:rsidRDefault="00100394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Непосредственное проведение Соревнований осуществляет Организационный комитет по проведению</w:t>
      </w:r>
      <w:r>
        <w:rPr>
          <w:color w:val="000000"/>
          <w:sz w:val="28"/>
          <w:szCs w:val="28"/>
        </w:rPr>
        <w:t xml:space="preserve"> Соревнований (далее – Оргкомитет) и/или Главную судейскую коллегию (далее ГСК), утвержденные Федерацией самбо Московской области. В состав ГСК входят: главный судья, заместитель главного судьи, главный секретарь и заместитель главного секретаря.</w:t>
      </w:r>
    </w:p>
    <w:p w:rsidR="00235639" w:rsidRDefault="001003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Гл. судья – </w:t>
      </w:r>
      <w:r w:rsidR="00375692">
        <w:rPr>
          <w:color w:val="000000"/>
          <w:sz w:val="28"/>
          <w:szCs w:val="28"/>
        </w:rPr>
        <w:t>Царев В.В. (1 категория)</w:t>
      </w:r>
    </w:p>
    <w:p w:rsidR="00235639" w:rsidRDefault="001003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Гл. секретарь – </w:t>
      </w:r>
      <w:proofErr w:type="spellStart"/>
      <w:r w:rsidR="00375692">
        <w:rPr>
          <w:color w:val="000000"/>
          <w:sz w:val="28"/>
          <w:szCs w:val="28"/>
        </w:rPr>
        <w:t>Папян</w:t>
      </w:r>
      <w:proofErr w:type="spellEnd"/>
      <w:r w:rsidR="00375692">
        <w:rPr>
          <w:color w:val="000000"/>
          <w:sz w:val="28"/>
          <w:szCs w:val="28"/>
        </w:rPr>
        <w:t xml:space="preserve"> Н.Э. </w:t>
      </w:r>
      <w:proofErr w:type="gramStart"/>
      <w:r w:rsidR="00375692">
        <w:rPr>
          <w:color w:val="000000"/>
          <w:sz w:val="28"/>
          <w:szCs w:val="28"/>
        </w:rPr>
        <w:t xml:space="preserve">( </w:t>
      </w:r>
      <w:proofErr w:type="gramEnd"/>
      <w:r w:rsidR="00375692">
        <w:rPr>
          <w:color w:val="000000"/>
          <w:sz w:val="28"/>
          <w:szCs w:val="28"/>
        </w:rPr>
        <w:t>1 категория)</w:t>
      </w:r>
    </w:p>
    <w:p w:rsidR="00235639" w:rsidRDefault="0023563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III</w:t>
      </w:r>
      <w:r>
        <w:rPr>
          <w:b/>
          <w:color w:val="000000"/>
          <w:sz w:val="26"/>
          <w:szCs w:val="26"/>
        </w:rPr>
        <w:t>. МЕСТО И СРОКИ ПРОВЕДЕНИЯ СОРЕВНОВАНИЯ</w:t>
      </w:r>
    </w:p>
    <w:p w:rsidR="00375692" w:rsidRPr="00911492" w:rsidRDefault="00375692" w:rsidP="00375692">
      <w:pPr>
        <w:jc w:val="both"/>
        <w:rPr>
          <w:sz w:val="28"/>
          <w:szCs w:val="28"/>
        </w:rPr>
      </w:pPr>
      <w:r w:rsidRPr="00911492">
        <w:rPr>
          <w:sz w:val="28"/>
          <w:szCs w:val="28"/>
        </w:rPr>
        <w:t xml:space="preserve">Соревнования проводятся: </w:t>
      </w:r>
      <w:r>
        <w:rPr>
          <w:b/>
          <w:sz w:val="28"/>
          <w:szCs w:val="28"/>
        </w:rPr>
        <w:t>19 но</w:t>
      </w:r>
      <w:r w:rsidRPr="00911492">
        <w:rPr>
          <w:b/>
          <w:sz w:val="28"/>
          <w:szCs w:val="28"/>
        </w:rPr>
        <w:t>ября 2023г.,</w:t>
      </w:r>
      <w:r w:rsidRPr="00911492">
        <w:rPr>
          <w:sz w:val="28"/>
          <w:szCs w:val="28"/>
        </w:rPr>
        <w:t xml:space="preserve"> по адресу: М.О. г.о М</w:t>
      </w:r>
      <w:r>
        <w:rPr>
          <w:sz w:val="28"/>
          <w:szCs w:val="28"/>
        </w:rPr>
        <w:t>ытищи,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иликатная 28«</w:t>
      </w:r>
      <w:r w:rsidRPr="00911492">
        <w:rPr>
          <w:sz w:val="28"/>
          <w:szCs w:val="28"/>
        </w:rPr>
        <w:t>А», СК « Строитель» (Центр Единоборств)</w:t>
      </w:r>
      <w:r>
        <w:rPr>
          <w:sz w:val="28"/>
          <w:szCs w:val="28"/>
        </w:rPr>
        <w:t>.</w:t>
      </w:r>
    </w:p>
    <w:p w:rsidR="00375692" w:rsidRPr="00911492" w:rsidRDefault="00375692" w:rsidP="00375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1492">
        <w:rPr>
          <w:sz w:val="28"/>
          <w:szCs w:val="28"/>
        </w:rPr>
        <w:t xml:space="preserve">Проезд к месту соревнований: </w:t>
      </w:r>
      <w:proofErr w:type="gramStart"/>
      <w:r w:rsidRPr="00911492">
        <w:rPr>
          <w:sz w:val="28"/>
          <w:szCs w:val="28"/>
        </w:rPr>
        <w:t xml:space="preserve">М.О. г.о. Мытищи ул. Силикатная 30 «А», стадион «Строитель» (Центр единоборств), от метро </w:t>
      </w:r>
      <w:proofErr w:type="spellStart"/>
      <w:r w:rsidRPr="00911492">
        <w:rPr>
          <w:sz w:val="28"/>
          <w:szCs w:val="28"/>
        </w:rPr>
        <w:t>Бабушкинская</w:t>
      </w:r>
      <w:proofErr w:type="spellEnd"/>
      <w:r w:rsidRPr="00911492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 xml:space="preserve"> № 567 до остановки с</w:t>
      </w:r>
      <w:r w:rsidRPr="00911492">
        <w:rPr>
          <w:sz w:val="28"/>
          <w:szCs w:val="28"/>
        </w:rPr>
        <w:t xml:space="preserve">тадион «Строитель», далее пешком, от метро </w:t>
      </w:r>
      <w:proofErr w:type="spellStart"/>
      <w:r w:rsidRPr="00911492">
        <w:rPr>
          <w:sz w:val="28"/>
          <w:szCs w:val="28"/>
        </w:rPr>
        <w:t>Медведко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автобус № 177 до остановки </w:t>
      </w:r>
      <w:r w:rsidRPr="00911492">
        <w:rPr>
          <w:sz w:val="28"/>
          <w:szCs w:val="28"/>
        </w:rPr>
        <w:t xml:space="preserve">станция </w:t>
      </w:r>
      <w:r>
        <w:rPr>
          <w:sz w:val="28"/>
          <w:szCs w:val="28"/>
        </w:rPr>
        <w:t>«</w:t>
      </w:r>
      <w:r w:rsidRPr="00911492">
        <w:rPr>
          <w:sz w:val="28"/>
          <w:szCs w:val="28"/>
        </w:rPr>
        <w:t xml:space="preserve">Мытищи», далее маршрутное </w:t>
      </w:r>
      <w:r>
        <w:rPr>
          <w:sz w:val="28"/>
          <w:szCs w:val="28"/>
        </w:rPr>
        <w:t>такси  № 1, 9, 27 до остановки с</w:t>
      </w:r>
      <w:r w:rsidRPr="00911492">
        <w:rPr>
          <w:sz w:val="28"/>
          <w:szCs w:val="28"/>
        </w:rPr>
        <w:t>тадион «Строитель», от Ярославского вокзала электричка до ж/</w:t>
      </w:r>
      <w:proofErr w:type="spellStart"/>
      <w:r w:rsidRPr="00911492">
        <w:rPr>
          <w:sz w:val="28"/>
          <w:szCs w:val="28"/>
        </w:rPr>
        <w:t>д</w:t>
      </w:r>
      <w:proofErr w:type="spellEnd"/>
      <w:r w:rsidRPr="00911492">
        <w:rPr>
          <w:sz w:val="28"/>
          <w:szCs w:val="28"/>
        </w:rPr>
        <w:t xml:space="preserve"> станции «Строитель» далее пешком, электричка до ж/</w:t>
      </w:r>
      <w:proofErr w:type="spellStart"/>
      <w:r w:rsidRPr="00911492">
        <w:rPr>
          <w:sz w:val="28"/>
          <w:szCs w:val="28"/>
        </w:rPr>
        <w:t>д</w:t>
      </w:r>
      <w:proofErr w:type="spellEnd"/>
      <w:r w:rsidRPr="00911492">
        <w:rPr>
          <w:sz w:val="28"/>
          <w:szCs w:val="28"/>
        </w:rPr>
        <w:t xml:space="preserve"> станции </w:t>
      </w:r>
      <w:r>
        <w:rPr>
          <w:sz w:val="28"/>
          <w:szCs w:val="28"/>
        </w:rPr>
        <w:t>«</w:t>
      </w:r>
      <w:r w:rsidRPr="00911492">
        <w:rPr>
          <w:sz w:val="28"/>
          <w:szCs w:val="28"/>
        </w:rPr>
        <w:t>Мытищи</w:t>
      </w:r>
      <w:proofErr w:type="gramEnd"/>
      <w:r>
        <w:rPr>
          <w:sz w:val="28"/>
          <w:szCs w:val="28"/>
        </w:rPr>
        <w:t>»</w:t>
      </w:r>
      <w:r w:rsidRPr="00911492">
        <w:rPr>
          <w:sz w:val="28"/>
          <w:szCs w:val="28"/>
        </w:rPr>
        <w:t>, далее маршрутное такси: 1,9,27.</w:t>
      </w: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980000"/>
          <w:sz w:val="28"/>
          <w:szCs w:val="28"/>
          <w:highlight w:val="white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28" w:lineRule="auto"/>
        <w:jc w:val="both"/>
        <w:rPr>
          <w:color w:val="000000"/>
          <w:sz w:val="28"/>
          <w:szCs w:val="28"/>
        </w:rPr>
      </w:pPr>
    </w:p>
    <w:p w:rsidR="00235639" w:rsidRDefault="0010039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IV</w:t>
      </w:r>
      <w:r>
        <w:rPr>
          <w:b/>
          <w:color w:val="000000"/>
          <w:sz w:val="26"/>
          <w:szCs w:val="26"/>
        </w:rPr>
        <w:t>. ПРОГРАММА МЕРОПРИЯТИЯ</w:t>
      </w: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980000"/>
          <w:sz w:val="28"/>
          <w:szCs w:val="28"/>
        </w:rPr>
      </w:pPr>
    </w:p>
    <w:p w:rsidR="00375692" w:rsidRPr="00375692" w:rsidRDefault="00375692" w:rsidP="003756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Турнир</w:t>
      </w:r>
      <w:r w:rsidRPr="00375692">
        <w:rPr>
          <w:b/>
          <w:sz w:val="32"/>
          <w:szCs w:val="32"/>
        </w:rPr>
        <w:t xml:space="preserve"> городского округа Мытищи  по самбо среди юношей и девушек 2009-2011, 2011-2013 гг.р., </w:t>
      </w:r>
      <w:r>
        <w:rPr>
          <w:b/>
          <w:sz w:val="32"/>
          <w:szCs w:val="32"/>
        </w:rPr>
        <w:t>посвящённый</w:t>
      </w:r>
      <w:r w:rsidRPr="00375692">
        <w:rPr>
          <w:b/>
          <w:sz w:val="32"/>
          <w:szCs w:val="32"/>
        </w:rPr>
        <w:t xml:space="preserve"> «Всероссийскому Дню самбо»</w:t>
      </w: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235639" w:rsidRDefault="00235639" w:rsidP="003756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235639" w:rsidRDefault="0010039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p w:rsidR="00235639" w:rsidRDefault="0023563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tbl>
      <w:tblPr>
        <w:tblStyle w:val="a9"/>
        <w:tblW w:w="10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1809"/>
        <w:gridCol w:w="2398"/>
        <w:gridCol w:w="6257"/>
      </w:tblGrid>
      <w:tr w:rsidR="00235639">
        <w:trPr>
          <w:trHeight w:val="6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35639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35639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639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00394" w:rsidTr="008E5CC8"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19 ноября 2023 г.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00394">
              <w:rPr>
                <w:sz w:val="26"/>
                <w:szCs w:val="26"/>
              </w:rPr>
              <w:t>08.30 – 10.00</w:t>
            </w:r>
          </w:p>
        </w:tc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sz w:val="24"/>
                <w:szCs w:val="24"/>
              </w:rPr>
            </w:pPr>
            <w:r w:rsidRPr="00100394">
              <w:rPr>
                <w:sz w:val="26"/>
                <w:szCs w:val="26"/>
              </w:rPr>
              <w:t>Приезд команд, комиссия по допуску участников, взвешивание юноши и девушки 2011-2013 г.р.</w:t>
            </w:r>
          </w:p>
        </w:tc>
      </w:tr>
      <w:tr w:rsidR="00100394" w:rsidTr="008E5CC8">
        <w:trPr>
          <w:trHeight w:val="319"/>
        </w:trPr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394" w:rsidRPr="00100394" w:rsidRDefault="001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10.00 - 10.3</w:t>
            </w:r>
            <w:r w:rsidRPr="00100394">
              <w:rPr>
                <w:sz w:val="26"/>
                <w:szCs w:val="26"/>
              </w:rPr>
              <w:t>0</w:t>
            </w:r>
          </w:p>
        </w:tc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sz w:val="24"/>
                <w:szCs w:val="24"/>
              </w:rPr>
            </w:pPr>
            <w:r w:rsidRPr="00100394">
              <w:rPr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00394" w:rsidTr="008E5CC8">
        <w:trPr>
          <w:trHeight w:val="319"/>
        </w:trPr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394" w:rsidRPr="00100394" w:rsidRDefault="001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394" w:rsidRPr="00100394" w:rsidRDefault="00100394" w:rsidP="00F502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00394">
              <w:rPr>
                <w:sz w:val="26"/>
                <w:szCs w:val="26"/>
              </w:rPr>
              <w:t>11.00 – 14.00</w:t>
            </w:r>
          </w:p>
        </w:tc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00394" w:rsidRPr="00100394" w:rsidRDefault="00100394" w:rsidP="00F502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sz w:val="24"/>
                <w:szCs w:val="24"/>
              </w:rPr>
            </w:pPr>
            <w:r w:rsidRPr="00100394">
              <w:rPr>
                <w:sz w:val="26"/>
                <w:szCs w:val="26"/>
              </w:rPr>
              <w:t>Предварительные</w:t>
            </w:r>
            <w:r>
              <w:rPr>
                <w:sz w:val="26"/>
                <w:szCs w:val="26"/>
              </w:rPr>
              <w:t>, полуфинальные, финальные</w:t>
            </w:r>
            <w:r w:rsidRPr="00100394">
              <w:rPr>
                <w:sz w:val="26"/>
                <w:szCs w:val="26"/>
              </w:rPr>
              <w:t xml:space="preserve"> встречи во всех весовых категориях (на 3 </w:t>
            </w:r>
            <w:proofErr w:type="spellStart"/>
            <w:r w:rsidRPr="00100394">
              <w:rPr>
                <w:sz w:val="26"/>
                <w:szCs w:val="26"/>
              </w:rPr>
              <w:t>х</w:t>
            </w:r>
            <w:proofErr w:type="spellEnd"/>
            <w:r w:rsidRPr="00100394">
              <w:rPr>
                <w:sz w:val="26"/>
                <w:szCs w:val="26"/>
              </w:rPr>
              <w:t xml:space="preserve"> коврах)</w:t>
            </w:r>
            <w:r>
              <w:rPr>
                <w:sz w:val="26"/>
                <w:szCs w:val="26"/>
              </w:rPr>
              <w:t>, награждение юношей и девушек 2011-2013 г.р.</w:t>
            </w:r>
          </w:p>
        </w:tc>
      </w:tr>
      <w:tr w:rsidR="00100394" w:rsidTr="008E5CC8">
        <w:trPr>
          <w:trHeight w:val="639"/>
        </w:trPr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394" w:rsidRPr="00100394" w:rsidRDefault="001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00394">
              <w:rPr>
                <w:sz w:val="26"/>
                <w:szCs w:val="26"/>
              </w:rPr>
              <w:t>14.00 – 15.00</w:t>
            </w:r>
          </w:p>
        </w:tc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00394" w:rsidRPr="00100394" w:rsidRDefault="00100394" w:rsidP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</w:t>
            </w:r>
            <w:r w:rsidRPr="00100394">
              <w:rPr>
                <w:sz w:val="26"/>
                <w:szCs w:val="26"/>
              </w:rPr>
              <w:t xml:space="preserve">омиссия по допуску участников, взвешивание юноши и девушки </w:t>
            </w:r>
            <w:r>
              <w:rPr>
                <w:sz w:val="26"/>
                <w:szCs w:val="26"/>
              </w:rPr>
              <w:t>2009-</w:t>
            </w:r>
            <w:r w:rsidRPr="00100394">
              <w:rPr>
                <w:sz w:val="26"/>
                <w:szCs w:val="26"/>
              </w:rPr>
              <w:t>2011 г.р.</w:t>
            </w:r>
          </w:p>
        </w:tc>
      </w:tr>
      <w:tr w:rsidR="00100394" w:rsidTr="008E5CC8">
        <w:trPr>
          <w:trHeight w:val="319"/>
        </w:trPr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394" w:rsidRPr="00100394" w:rsidRDefault="001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15.00 - 15.30</w:t>
            </w:r>
          </w:p>
        </w:tc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sz w:val="24"/>
                <w:szCs w:val="24"/>
              </w:rPr>
            </w:pPr>
            <w:r w:rsidRPr="00100394">
              <w:rPr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00394" w:rsidTr="008E5CC8">
        <w:trPr>
          <w:trHeight w:val="319"/>
        </w:trPr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394" w:rsidRPr="00100394" w:rsidRDefault="001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sz w:val="24"/>
                <w:szCs w:val="24"/>
              </w:rPr>
            </w:pPr>
            <w:r w:rsidRPr="00100394">
              <w:rPr>
                <w:sz w:val="26"/>
                <w:szCs w:val="26"/>
              </w:rPr>
              <w:t>16.00</w:t>
            </w:r>
            <w:r>
              <w:rPr>
                <w:sz w:val="26"/>
                <w:szCs w:val="26"/>
              </w:rPr>
              <w:t xml:space="preserve"> – 19.00</w:t>
            </w:r>
          </w:p>
        </w:tc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sz w:val="24"/>
                <w:szCs w:val="24"/>
              </w:rPr>
            </w:pPr>
            <w:r w:rsidRPr="00100394">
              <w:rPr>
                <w:sz w:val="26"/>
                <w:szCs w:val="26"/>
              </w:rPr>
              <w:t>Предварительные</w:t>
            </w:r>
            <w:r>
              <w:rPr>
                <w:sz w:val="26"/>
                <w:szCs w:val="26"/>
              </w:rPr>
              <w:t>, полуфинальные, финальные</w:t>
            </w:r>
            <w:r w:rsidRPr="00100394">
              <w:rPr>
                <w:sz w:val="26"/>
                <w:szCs w:val="26"/>
              </w:rPr>
              <w:t xml:space="preserve"> встречи во всех весовых категориях (на 3 </w:t>
            </w:r>
            <w:proofErr w:type="spellStart"/>
            <w:r w:rsidRPr="00100394">
              <w:rPr>
                <w:sz w:val="26"/>
                <w:szCs w:val="26"/>
              </w:rPr>
              <w:t>х</w:t>
            </w:r>
            <w:proofErr w:type="spellEnd"/>
            <w:r w:rsidRPr="00100394">
              <w:rPr>
                <w:sz w:val="26"/>
                <w:szCs w:val="26"/>
              </w:rPr>
              <w:t xml:space="preserve"> коврах)</w:t>
            </w:r>
            <w:r>
              <w:rPr>
                <w:sz w:val="26"/>
                <w:szCs w:val="26"/>
              </w:rPr>
              <w:t>, награждение юношей и девушек 2009 - 2011 г.р.</w:t>
            </w:r>
          </w:p>
        </w:tc>
      </w:tr>
      <w:tr w:rsidR="00100394" w:rsidTr="008E5CC8">
        <w:trPr>
          <w:trHeight w:val="319"/>
        </w:trPr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394" w:rsidRPr="00100394" w:rsidRDefault="001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19.00-19.30</w:t>
            </w:r>
          </w:p>
        </w:tc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394" w:rsidRPr="00100394" w:rsidRDefault="001003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Отьезд</w:t>
            </w:r>
            <w:proofErr w:type="spellEnd"/>
            <w:r>
              <w:rPr>
                <w:sz w:val="26"/>
                <w:szCs w:val="26"/>
              </w:rPr>
              <w:t xml:space="preserve"> команд</w:t>
            </w:r>
          </w:p>
        </w:tc>
      </w:tr>
    </w:tbl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35639" w:rsidRDefault="00100394">
      <w:pPr>
        <w:pStyle w:val="1"/>
        <w:tabs>
          <w:tab w:val="left" w:pos="709"/>
          <w:tab w:val="left" w:pos="1225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V. ТРЕБОВАНИЯ К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УЧАСТНИКАМ И УСЛОВИЯ И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ДОПУСКА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-14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>
        <w:rPr>
          <w:sz w:val="28"/>
          <w:szCs w:val="28"/>
        </w:rPr>
        <w:t>В соревнованиях принимают участие спортсмены муниципальных образований Московской области и спортклубов Российской Федерации.</w:t>
      </w:r>
      <w:r>
        <w:rPr>
          <w:sz w:val="28"/>
          <w:szCs w:val="28"/>
        </w:rPr>
        <w:t xml:space="preserve"> 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 участию в соревнованиях допускаются </w:t>
      </w:r>
      <w:r w:rsidRPr="00100394">
        <w:rPr>
          <w:sz w:val="28"/>
          <w:szCs w:val="28"/>
        </w:rPr>
        <w:t>юноши и девушки 2009-2011, 2011- 2013</w:t>
      </w:r>
      <w:r w:rsidRPr="00100394">
        <w:rPr>
          <w:sz w:val="28"/>
          <w:szCs w:val="28"/>
        </w:rPr>
        <w:t xml:space="preserve"> г.р., </w:t>
      </w:r>
      <w:r w:rsidRPr="00100394">
        <w:rPr>
          <w:sz w:val="28"/>
          <w:szCs w:val="28"/>
        </w:rPr>
        <w:t>допущенные к участию врачом.</w:t>
      </w:r>
      <w:r>
        <w:rPr>
          <w:color w:val="000000"/>
          <w:sz w:val="28"/>
          <w:szCs w:val="28"/>
        </w:rPr>
        <w:t xml:space="preserve"> </w:t>
      </w:r>
    </w:p>
    <w:p w:rsidR="00235639" w:rsidRDefault="00100394" w:rsidP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57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Весовые кате</w:t>
      </w:r>
      <w:r>
        <w:rPr>
          <w:color w:val="000000"/>
          <w:sz w:val="28"/>
          <w:szCs w:val="28"/>
        </w:rPr>
        <w:t xml:space="preserve">гории: </w:t>
      </w:r>
      <w:r>
        <w:rPr>
          <w:color w:val="000000"/>
          <w:sz w:val="28"/>
          <w:szCs w:val="28"/>
        </w:rPr>
        <w:tab/>
      </w:r>
    </w:p>
    <w:p w:rsidR="00100394" w:rsidRDefault="00100394" w:rsidP="00100394">
      <w:pPr>
        <w:spacing w:line="360" w:lineRule="auto"/>
        <w:ind w:firstLine="709"/>
        <w:jc w:val="both"/>
        <w:rPr>
          <w:sz w:val="28"/>
          <w:szCs w:val="28"/>
        </w:rPr>
      </w:pPr>
      <w:r w:rsidRPr="005D27E6">
        <w:rPr>
          <w:sz w:val="28"/>
          <w:szCs w:val="28"/>
        </w:rPr>
        <w:t>- юноши 2009-2011 г.р.: 35,38,42,46,50,54,59,65,71,+71кг;</w:t>
      </w:r>
    </w:p>
    <w:p w:rsidR="00100394" w:rsidRPr="005D27E6" w:rsidRDefault="00100394" w:rsidP="001003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девушки 2009-2011 г.р.: 37,40,43,47,51,55,59,65 кг;</w:t>
      </w:r>
    </w:p>
    <w:p w:rsidR="00100394" w:rsidRDefault="00100394" w:rsidP="00100394">
      <w:pPr>
        <w:spacing w:after="120" w:line="360" w:lineRule="auto"/>
        <w:ind w:firstLine="709"/>
        <w:jc w:val="both"/>
        <w:rPr>
          <w:sz w:val="28"/>
          <w:szCs w:val="28"/>
        </w:rPr>
      </w:pPr>
      <w:r w:rsidRPr="005D27E6">
        <w:rPr>
          <w:sz w:val="28"/>
          <w:szCs w:val="28"/>
        </w:rPr>
        <w:t>- юноши 2011-2013 г.р.: 31,34,38,42,46,50,55,60,65,+65кг;</w:t>
      </w:r>
    </w:p>
    <w:p w:rsidR="00100394" w:rsidRDefault="00100394" w:rsidP="00100394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девушки</w:t>
      </w:r>
      <w:r w:rsidRPr="005D27E6">
        <w:rPr>
          <w:sz w:val="28"/>
          <w:szCs w:val="28"/>
        </w:rPr>
        <w:t xml:space="preserve"> 2011-2013 г.р.: </w:t>
      </w:r>
      <w:r>
        <w:rPr>
          <w:sz w:val="28"/>
          <w:szCs w:val="28"/>
        </w:rPr>
        <w:t>34,37,40,43,47,51,55, +55 кг.</w:t>
      </w:r>
    </w:p>
    <w:p w:rsidR="00100394" w:rsidRPr="00911492" w:rsidRDefault="00100394" w:rsidP="00100394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11492">
        <w:rPr>
          <w:sz w:val="28"/>
          <w:szCs w:val="28"/>
        </w:rPr>
        <w:t xml:space="preserve"> Провес в категориях </w:t>
      </w:r>
      <w:r w:rsidRPr="00911492">
        <w:rPr>
          <w:b/>
          <w:sz w:val="28"/>
          <w:szCs w:val="28"/>
        </w:rPr>
        <w:t xml:space="preserve">НЕ допускается. </w:t>
      </w:r>
    </w:p>
    <w:p w:rsidR="00100394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A"/>
          <w:sz w:val="28"/>
          <w:szCs w:val="28"/>
        </w:rPr>
      </w:pPr>
    </w:p>
    <w:p w:rsidR="00100394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A"/>
          <w:sz w:val="28"/>
          <w:szCs w:val="28"/>
        </w:rPr>
      </w:pP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5.4. </w:t>
      </w:r>
      <w:r>
        <w:rPr>
          <w:sz w:val="28"/>
          <w:szCs w:val="28"/>
        </w:rPr>
        <w:t>Запрещается участие спортсменов, тренеров, спортивных судей и др</w:t>
      </w:r>
      <w:r>
        <w:rPr>
          <w:sz w:val="28"/>
          <w:szCs w:val="28"/>
        </w:rPr>
        <w:t xml:space="preserve">угих участников соревнований в азартных играх в букмекерских конторах и </w:t>
      </w:r>
      <w:r>
        <w:rPr>
          <w:sz w:val="28"/>
          <w:szCs w:val="28"/>
        </w:rPr>
        <w:lastRenderedPageBreak/>
        <w:t>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235639" w:rsidRDefault="001003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5.5. При выявлении нарушения пункта 5.3.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</w:t>
      </w:r>
      <w:r>
        <w:rPr>
          <w:sz w:val="28"/>
          <w:szCs w:val="28"/>
        </w:rPr>
        <w:t xml:space="preserve">ии с законодательством Российской Федерации. </w:t>
      </w:r>
    </w:p>
    <w:p w:rsidR="00235639" w:rsidRDefault="0010039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Согласно приказу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</w:t>
      </w:r>
      <w:r>
        <w:rPr>
          <w:sz w:val="28"/>
          <w:szCs w:val="28"/>
        </w:rPr>
        <w:t>в, включенных в список WADA.</w:t>
      </w: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A"/>
          <w:sz w:val="28"/>
          <w:szCs w:val="28"/>
        </w:rPr>
      </w:pP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35639" w:rsidRDefault="00100394">
      <w:pPr>
        <w:pStyle w:val="1"/>
        <w:tabs>
          <w:tab w:val="left" w:pos="709"/>
          <w:tab w:val="left" w:pos="4"/>
        </w:tabs>
        <w:ind w:left="0" w:firstLine="0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VI. ЗАЯВКИ НА УЧАСТИЕ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Для участия в Турнире необходимо: 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980000"/>
          <w:sz w:val="28"/>
          <w:szCs w:val="28"/>
        </w:rPr>
      </w:pPr>
      <w:r w:rsidRPr="00100394">
        <w:rPr>
          <w:sz w:val="28"/>
          <w:szCs w:val="28"/>
        </w:rPr>
        <w:t xml:space="preserve">- </w:t>
      </w:r>
      <w:r>
        <w:rPr>
          <w:sz w:val="28"/>
          <w:szCs w:val="28"/>
        </w:rPr>
        <w:t>до 16</w:t>
      </w:r>
      <w:r w:rsidRPr="00100394">
        <w:rPr>
          <w:sz w:val="28"/>
          <w:szCs w:val="28"/>
        </w:rPr>
        <w:t xml:space="preserve"> ноября</w:t>
      </w:r>
      <w:r w:rsidRPr="00100394">
        <w:rPr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 xml:space="preserve"> года подать предварительную заявку установленного образца (Приложение) с визой врача и печатью медицинского учреждения по адресу: </w:t>
      </w:r>
      <w:r>
        <w:rPr>
          <w:color w:val="980000"/>
          <w:sz w:val="28"/>
          <w:szCs w:val="28"/>
        </w:rPr>
        <w:t xml:space="preserve"> </w:t>
      </w:r>
      <w:proofErr w:type="spellStart"/>
      <w:r w:rsidRPr="00911492">
        <w:rPr>
          <w:b/>
          <w:sz w:val="28"/>
          <w:szCs w:val="28"/>
          <w:lang w:val="en-US"/>
        </w:rPr>
        <w:t>fauon</w:t>
      </w:r>
      <w:proofErr w:type="spellEnd"/>
      <w:r w:rsidRPr="00911492">
        <w:rPr>
          <w:b/>
          <w:sz w:val="28"/>
          <w:szCs w:val="28"/>
        </w:rPr>
        <w:t>77@</w:t>
      </w:r>
      <w:r w:rsidRPr="00911492">
        <w:rPr>
          <w:b/>
          <w:sz w:val="28"/>
          <w:szCs w:val="28"/>
          <w:lang w:val="en-US"/>
        </w:rPr>
        <w:t>mail</w:t>
      </w:r>
      <w:r w:rsidRPr="00911492">
        <w:rPr>
          <w:b/>
          <w:sz w:val="28"/>
          <w:szCs w:val="28"/>
        </w:rPr>
        <w:t>.</w:t>
      </w:r>
      <w:proofErr w:type="spellStart"/>
      <w:r w:rsidRPr="00911492">
        <w:rPr>
          <w:b/>
          <w:sz w:val="28"/>
          <w:szCs w:val="28"/>
          <w:lang w:val="en-US"/>
        </w:rPr>
        <w:t>ru</w:t>
      </w:r>
      <w:proofErr w:type="spellEnd"/>
      <w:r w:rsidRPr="00911492">
        <w:rPr>
          <w:sz w:val="28"/>
          <w:szCs w:val="28"/>
        </w:rPr>
        <w:t>.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заявке прилагаются следующие документы на каждого участника соревнований:</w:t>
      </w:r>
    </w:p>
    <w:p w:rsidR="00235639" w:rsidRDefault="00100394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паспорт гражданина Российской Федерации (свидетельство о рождении и  справка школьника с фото,  для лиц моложе 14 лет);</w:t>
      </w:r>
    </w:p>
    <w:p w:rsidR="00235639" w:rsidRDefault="001003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8"/>
          <w:szCs w:val="28"/>
        </w:rPr>
        <w:br/>
        <w:t>о временной регистрации (оригинал);</w:t>
      </w:r>
    </w:p>
    <w:p w:rsidR="00235639" w:rsidRDefault="00100394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договор (оригинал) о страховании жизни и здоровья от несчастных случаев на день проведения соревнований.</w:t>
      </w: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235639" w:rsidRDefault="00100394">
      <w:pPr>
        <w:pStyle w:val="1"/>
        <w:tabs>
          <w:tab w:val="left" w:pos="709"/>
          <w:tab w:val="left" w:pos="295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VII. УСЛОВИЯ ПОДВЕДЕНИЯ ИТОГОВ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6"/>
        </w:tabs>
        <w:spacing w:line="23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Соревнования проводятся в соответствии с правилами соревнований по самбо. В каждой возрастной категории разыгрывается 1, 2 и два 3 места.</w:t>
      </w:r>
    </w:p>
    <w:p w:rsidR="00235639" w:rsidRPr="00100394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22"/>
        </w:tabs>
        <w:spacing w:line="23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proofErr w:type="gramStart"/>
      <w:r>
        <w:rPr>
          <w:color w:val="000000"/>
          <w:sz w:val="28"/>
          <w:szCs w:val="28"/>
        </w:rPr>
        <w:t>Итоговые протоколы о проведении соревнования предоставляются Главным секретарем соревнования на бумажном и э</w:t>
      </w:r>
      <w:r>
        <w:rPr>
          <w:color w:val="000000"/>
          <w:sz w:val="28"/>
          <w:szCs w:val="28"/>
        </w:rPr>
        <w:t xml:space="preserve">лектронном носителях в течение 7 дней         со дня окончания соревнования в </w:t>
      </w:r>
      <w:r w:rsidRPr="00100394">
        <w:rPr>
          <w:sz w:val="28"/>
          <w:szCs w:val="28"/>
        </w:rPr>
        <w:t>ФСМО</w:t>
      </w:r>
      <w:proofErr w:type="gramEnd"/>
    </w:p>
    <w:p w:rsidR="00235639" w:rsidRDefault="00235639">
      <w:pPr>
        <w:pStyle w:val="1"/>
        <w:tabs>
          <w:tab w:val="left" w:pos="709"/>
          <w:tab w:val="left" w:pos="2127"/>
        </w:tabs>
        <w:ind w:left="0" w:firstLine="0"/>
        <w:jc w:val="center"/>
        <w:rPr>
          <w:sz w:val="28"/>
          <w:szCs w:val="28"/>
        </w:rPr>
      </w:pPr>
    </w:p>
    <w:p w:rsidR="00235639" w:rsidRDefault="00100394">
      <w:pPr>
        <w:pStyle w:val="1"/>
        <w:tabs>
          <w:tab w:val="left" w:pos="709"/>
          <w:tab w:val="left" w:pos="2127"/>
        </w:tabs>
        <w:ind w:left="0" w:firstLine="0"/>
        <w:jc w:val="center"/>
      </w:pPr>
      <w:r>
        <w:rPr>
          <w:sz w:val="28"/>
          <w:szCs w:val="28"/>
        </w:rPr>
        <w:t>VIII. НАГРАЖДЕНИЕ ПОБЕДИТЕЛЕЙ И ПРИЗЕРОВ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27"/>
        </w:tabs>
        <w:spacing w:line="23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Победители и призеры Турнира награждаются медалями и грамотами.</w:t>
      </w: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27"/>
        </w:tabs>
        <w:spacing w:line="230" w:lineRule="auto"/>
        <w:jc w:val="both"/>
        <w:rPr>
          <w:color w:val="000000"/>
          <w:sz w:val="28"/>
          <w:szCs w:val="28"/>
        </w:rPr>
      </w:pPr>
    </w:p>
    <w:p w:rsidR="00235639" w:rsidRDefault="00100394">
      <w:pPr>
        <w:pStyle w:val="1"/>
        <w:tabs>
          <w:tab w:val="left" w:pos="709"/>
          <w:tab w:val="left" w:pos="3110"/>
        </w:tabs>
        <w:ind w:left="0" w:firstLine="0"/>
        <w:jc w:val="center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>IX. УСЛОВИЯ ФИНАНСИРОВАНИЯ</w:t>
      </w:r>
    </w:p>
    <w:p w:rsidR="00235639" w:rsidRPr="00100394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9.1. Расходы по организации Турнира и приобретению наградной атрибутики осуществляются за счет </w:t>
      </w:r>
      <w:r>
        <w:rPr>
          <w:color w:val="00000A"/>
          <w:sz w:val="28"/>
          <w:szCs w:val="28"/>
        </w:rPr>
        <w:t>средств</w:t>
      </w:r>
      <w:r>
        <w:rPr>
          <w:color w:val="980000"/>
          <w:sz w:val="28"/>
          <w:szCs w:val="28"/>
        </w:rPr>
        <w:t xml:space="preserve"> </w:t>
      </w:r>
      <w:r w:rsidRPr="00100394">
        <w:rPr>
          <w:sz w:val="28"/>
          <w:szCs w:val="28"/>
        </w:rPr>
        <w:t xml:space="preserve">управления по физической культуре и спорту администрации </w:t>
      </w:r>
      <w:proofErr w:type="gramStart"/>
      <w:r w:rsidRPr="00100394">
        <w:rPr>
          <w:sz w:val="28"/>
          <w:szCs w:val="28"/>
        </w:rPr>
        <w:t>г</w:t>
      </w:r>
      <w:proofErr w:type="gramEnd"/>
      <w:r w:rsidRPr="00100394">
        <w:rPr>
          <w:sz w:val="28"/>
          <w:szCs w:val="28"/>
        </w:rPr>
        <w:t>.о. Мытищи</w:t>
      </w:r>
      <w:r w:rsidRPr="00100394">
        <w:rPr>
          <w:sz w:val="28"/>
          <w:szCs w:val="28"/>
        </w:rPr>
        <w:t xml:space="preserve">. 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Расходы по проезду и размещению участников, тренеров, представителей осуществляются за счет командирующих организаций.</w:t>
      </w: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100394" w:rsidRDefault="00100394">
      <w:pPr>
        <w:pStyle w:val="1"/>
        <w:tabs>
          <w:tab w:val="left" w:pos="709"/>
          <w:tab w:val="left" w:pos="1004"/>
        </w:tabs>
        <w:ind w:left="0" w:firstLine="0"/>
        <w:jc w:val="center"/>
        <w:rPr>
          <w:sz w:val="28"/>
          <w:szCs w:val="28"/>
        </w:rPr>
      </w:pPr>
    </w:p>
    <w:p w:rsidR="00100394" w:rsidRDefault="00100394">
      <w:pPr>
        <w:pStyle w:val="1"/>
        <w:tabs>
          <w:tab w:val="left" w:pos="709"/>
          <w:tab w:val="left" w:pos="1004"/>
        </w:tabs>
        <w:ind w:left="0" w:firstLine="0"/>
        <w:jc w:val="center"/>
        <w:rPr>
          <w:sz w:val="28"/>
          <w:szCs w:val="28"/>
        </w:rPr>
      </w:pPr>
    </w:p>
    <w:p w:rsidR="00100394" w:rsidRDefault="00100394">
      <w:pPr>
        <w:pStyle w:val="1"/>
        <w:tabs>
          <w:tab w:val="left" w:pos="709"/>
          <w:tab w:val="left" w:pos="1004"/>
        </w:tabs>
        <w:ind w:left="0" w:firstLine="0"/>
        <w:jc w:val="center"/>
        <w:rPr>
          <w:sz w:val="28"/>
          <w:szCs w:val="28"/>
        </w:rPr>
      </w:pPr>
    </w:p>
    <w:p w:rsidR="00235639" w:rsidRDefault="00100394">
      <w:pPr>
        <w:pStyle w:val="1"/>
        <w:tabs>
          <w:tab w:val="left" w:pos="709"/>
          <w:tab w:val="left" w:pos="100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X. ОБЕСПЕЧЕНИЕ БЕЗОПАСНОСТИ УЧАСТНИКОВ И ЗРИТЕЛЕЙ</w:t>
      </w:r>
    </w:p>
    <w:p w:rsidR="00100394" w:rsidRPr="00100394" w:rsidRDefault="00100394" w:rsidP="00100394">
      <w:pPr>
        <w:pStyle w:val="normal"/>
      </w:pP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2"/>
        </w:tabs>
        <w:spacing w:line="230" w:lineRule="auto"/>
        <w:ind w:left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10.1. Обеспечение безопасности участников и зрителей осуществляется              </w:t>
      </w:r>
      <w:r>
        <w:rPr>
          <w:color w:val="000000"/>
          <w:sz w:val="28"/>
          <w:szCs w:val="28"/>
        </w:rPr>
        <w:t xml:space="preserve">             в соответствии со следующими нормативно-правовыми актами:</w:t>
      </w:r>
    </w:p>
    <w:p w:rsidR="00235639" w:rsidRDefault="0010039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2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04.12.2007г. № 329-ФЗ «О физической культуре и спорте в Российской Федерации»;</w:t>
      </w:r>
    </w:p>
    <w:p w:rsidR="00235639" w:rsidRDefault="0010039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08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РФ от 18.04.2014 № 353 «Об утверждении Правил обеспечения безопасности при проведении официальных спортивных соревнований»;</w:t>
      </w:r>
    </w:p>
    <w:p w:rsidR="00235639" w:rsidRDefault="0010039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3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Приказом Министерства здравоохранения Российской Федерации                               от 23.10.2020 </w:t>
      </w:r>
      <w:r>
        <w:rPr>
          <w:color w:val="000000"/>
          <w:sz w:val="28"/>
          <w:szCs w:val="28"/>
        </w:rPr>
        <w:t>№ 1144н "Об утверждении порядка организации оказания медицинской помощи лицам, занимающимся физической культурой и спортом (в том числе                   при подготовке и проведении физкультурных мероприятий и спортивных мероприятий), включая порядок медиц</w:t>
      </w:r>
      <w:r>
        <w:rPr>
          <w:color w:val="000000"/>
          <w:sz w:val="28"/>
          <w:szCs w:val="28"/>
        </w:rPr>
        <w:t>инского осмотра лиц, желающих пройти спортивную подготовку, заниматься физической культурой и спортом                                   в организациях и (или) выполнить нормативы испытаний (тестов) Всероссийского физкультурно-спортивного комплекса "Готов к</w:t>
      </w:r>
      <w:proofErr w:type="gramEnd"/>
      <w:r>
        <w:rPr>
          <w:color w:val="000000"/>
          <w:sz w:val="28"/>
          <w:szCs w:val="28"/>
        </w:rPr>
        <w:t xml:space="preserve"> труду и обороне" (ГТО)" и форм медицинских заключений о допуске к участию физкультурных и спортивных мероприятиях"</w:t>
      </w:r>
    </w:p>
    <w:p w:rsidR="00235639" w:rsidRDefault="0010039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3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иными распорядительными документами по вопросам обеспечения общественной безопасности при проведении спортивных соревнований                </w:t>
      </w:r>
      <w:r>
        <w:rPr>
          <w:color w:val="000000"/>
          <w:sz w:val="28"/>
          <w:szCs w:val="28"/>
        </w:rPr>
        <w:t xml:space="preserve">              на территории Московской области.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  <w:tab w:val="left" w:pos="709"/>
        </w:tabs>
        <w:spacing w:line="232" w:lineRule="auto"/>
        <w:ind w:left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 К участию в соревнованиях допускаются участники, имеющие оригинал страхового полиса от несчастных случаев (не полис ОМС), который представляется в судейскую коллегию и на мандатную комиссию. </w:t>
      </w:r>
    </w:p>
    <w:p w:rsidR="00235639" w:rsidRDefault="00100394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  <w:tab w:val="left" w:pos="709"/>
        </w:tabs>
        <w:spacing w:line="242" w:lineRule="auto"/>
        <w:ind w:left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Каждый участник соревнования должен иметь медицинский допуск                          в официальной заявке.</w:t>
      </w: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</w:p>
    <w:p w:rsidR="00235639" w:rsidRDefault="00235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235639" w:rsidRDefault="00100394" w:rsidP="0010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color w:val="000000"/>
          <w:sz w:val="29"/>
          <w:szCs w:val="29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</w:t>
      </w:r>
    </w:p>
    <w:sectPr w:rsidR="00235639" w:rsidSect="00235639">
      <w:pgSz w:w="11570" w:h="1649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E47"/>
    <w:multiLevelType w:val="multilevel"/>
    <w:tmpl w:val="B9A8F884"/>
    <w:lvl w:ilvl="0">
      <w:numFmt w:val="bullet"/>
      <w:lvlText w:val="•"/>
      <w:lvlJc w:val="left"/>
      <w:pPr>
        <w:ind w:left="130" w:hanging="707"/>
      </w:pPr>
    </w:lvl>
    <w:lvl w:ilvl="1">
      <w:start w:val="1"/>
      <w:numFmt w:val="bullet"/>
      <w:lvlText w:val="‒"/>
      <w:lvlJc w:val="left"/>
      <w:pPr>
        <w:ind w:left="561" w:hanging="283"/>
      </w:pPr>
      <w:rPr>
        <w:rFonts w:ascii="Courier New" w:eastAsia="Courier New" w:hAnsi="Courier New" w:cs="Courier New"/>
      </w:r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abstractNum w:abstractNumId="1">
    <w:nsid w:val="1A816A60"/>
    <w:multiLevelType w:val="multilevel"/>
    <w:tmpl w:val="78E4631C"/>
    <w:lvl w:ilvl="0">
      <w:start w:val="1"/>
      <w:numFmt w:val="bullet"/>
      <w:lvlText w:val="‒"/>
      <w:lvlJc w:val="left"/>
      <w:pPr>
        <w:ind w:left="130" w:hanging="707"/>
      </w:pPr>
      <w:rPr>
        <w:rFonts w:ascii="Courier New" w:eastAsia="Courier New" w:hAnsi="Courier New" w:cs="Courier New"/>
      </w:rPr>
    </w:lvl>
    <w:lvl w:ilvl="1">
      <w:numFmt w:val="bullet"/>
      <w:lvlText w:val="•"/>
      <w:lvlJc w:val="left"/>
      <w:pPr>
        <w:ind w:left="561" w:hanging="283"/>
      </w:p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abstractNum w:abstractNumId="2">
    <w:nsid w:val="1DEB6CA1"/>
    <w:multiLevelType w:val="multilevel"/>
    <w:tmpl w:val="5DDA09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334E1F"/>
    <w:multiLevelType w:val="multilevel"/>
    <w:tmpl w:val="83CCCE62"/>
    <w:lvl w:ilvl="0">
      <w:start w:val="1"/>
      <w:numFmt w:val="decimal"/>
      <w:lvlText w:val="%1"/>
      <w:lvlJc w:val="left"/>
      <w:pPr>
        <w:ind w:left="15" w:hanging="375"/>
      </w:pPr>
    </w:lvl>
    <w:lvl w:ilvl="1">
      <w:start w:val="1"/>
      <w:numFmt w:val="decimal"/>
      <w:lvlText w:val="%1.%2"/>
      <w:lvlJc w:val="left"/>
      <w:pPr>
        <w:ind w:left="15" w:hanging="375"/>
      </w:pPr>
    </w:lvl>
    <w:lvl w:ilvl="2">
      <w:start w:val="1"/>
      <w:numFmt w:val="decimal"/>
      <w:lvlText w:val="%1.%2.%3"/>
      <w:lvlJc w:val="left"/>
      <w:pPr>
        <w:ind w:left="360" w:hanging="720"/>
      </w:pPr>
    </w:lvl>
    <w:lvl w:ilvl="3">
      <w:start w:val="1"/>
      <w:numFmt w:val="decimal"/>
      <w:lvlText w:val="%1.%2.%3.%4"/>
      <w:lvlJc w:val="left"/>
      <w:pPr>
        <w:ind w:left="720" w:hanging="1080"/>
      </w:pPr>
    </w:lvl>
    <w:lvl w:ilvl="4">
      <w:start w:val="1"/>
      <w:numFmt w:val="decimal"/>
      <w:lvlText w:val="%1.%2.%3.%4.%5"/>
      <w:lvlJc w:val="left"/>
      <w:pPr>
        <w:ind w:left="720" w:hanging="1080"/>
      </w:pPr>
    </w:lvl>
    <w:lvl w:ilvl="5">
      <w:start w:val="1"/>
      <w:numFmt w:val="decimal"/>
      <w:lvlText w:val="%1.%2.%3.%4.%5.%6"/>
      <w:lvlJc w:val="left"/>
      <w:pPr>
        <w:ind w:left="1080" w:hanging="1440"/>
      </w:pPr>
    </w:lvl>
    <w:lvl w:ilvl="6">
      <w:start w:val="1"/>
      <w:numFmt w:val="decimal"/>
      <w:lvlText w:val="%1.%2.%3.%4.%5.%6.%7"/>
      <w:lvlJc w:val="left"/>
      <w:pPr>
        <w:ind w:left="1080" w:hanging="1440"/>
      </w:pPr>
    </w:lvl>
    <w:lvl w:ilvl="7">
      <w:start w:val="1"/>
      <w:numFmt w:val="decimal"/>
      <w:lvlText w:val="%1.%2.%3.%4.%5.%6.%7.%8"/>
      <w:lvlJc w:val="left"/>
      <w:pPr>
        <w:ind w:left="1440" w:hanging="1800"/>
      </w:pPr>
    </w:lvl>
    <w:lvl w:ilvl="8">
      <w:start w:val="1"/>
      <w:numFmt w:val="decimal"/>
      <w:lvlText w:val="%1.%2.%3.%4.%5.%6.%7.%8.%9"/>
      <w:lvlJc w:val="left"/>
      <w:pPr>
        <w:ind w:left="1800" w:hanging="2160"/>
      </w:pPr>
    </w:lvl>
  </w:abstractNum>
  <w:abstractNum w:abstractNumId="4">
    <w:nsid w:val="31263662"/>
    <w:multiLevelType w:val="multilevel"/>
    <w:tmpl w:val="D7F682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4F6234A0"/>
    <w:multiLevelType w:val="multilevel"/>
    <w:tmpl w:val="44ACF02C"/>
    <w:lvl w:ilvl="0">
      <w:start w:val="1"/>
      <w:numFmt w:val="bullet"/>
      <w:lvlText w:val="‒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1944B5"/>
    <w:multiLevelType w:val="multilevel"/>
    <w:tmpl w:val="1EF87CE0"/>
    <w:lvl w:ilvl="0">
      <w:start w:val="1"/>
      <w:numFmt w:val="bullet"/>
      <w:lvlText w:val="‒"/>
      <w:lvlJc w:val="left"/>
      <w:pPr>
        <w:ind w:left="-21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‒"/>
      <w:lvlJc w:val="left"/>
      <w:pPr>
        <w:ind w:left="1223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1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3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639"/>
    <w:rsid w:val="00100394"/>
    <w:rsid w:val="00235639"/>
    <w:rsid w:val="0037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39"/>
  </w:style>
  <w:style w:type="paragraph" w:styleId="1">
    <w:name w:val="heading 1"/>
    <w:basedOn w:val="normal"/>
    <w:next w:val="normal"/>
    <w:link w:val="10"/>
    <w:uiPriority w:val="99"/>
    <w:qFormat/>
    <w:rsid w:val="00531DDB"/>
    <w:pPr>
      <w:ind w:left="126" w:hanging="716"/>
      <w:outlineLvl w:val="0"/>
    </w:pPr>
    <w:rPr>
      <w:b/>
      <w:sz w:val="29"/>
      <w:szCs w:val="29"/>
    </w:rPr>
  </w:style>
  <w:style w:type="paragraph" w:styleId="2">
    <w:name w:val="heading 2"/>
    <w:basedOn w:val="normal"/>
    <w:next w:val="normal"/>
    <w:link w:val="20"/>
    <w:uiPriority w:val="99"/>
    <w:qFormat/>
    <w:rsid w:val="00531D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531DDB"/>
    <w:pPr>
      <w:keepNext/>
      <w:keepLines/>
      <w:spacing w:before="40"/>
      <w:outlineLvl w:val="2"/>
    </w:pPr>
    <w:rPr>
      <w:rFonts w:ascii="Cambria" w:hAnsi="Cambria" w:cs="Cambria"/>
      <w:color w:val="243F61"/>
      <w:sz w:val="24"/>
      <w:szCs w:val="24"/>
    </w:rPr>
  </w:style>
  <w:style w:type="paragraph" w:styleId="4">
    <w:name w:val="heading 4"/>
    <w:basedOn w:val="normal"/>
    <w:next w:val="normal"/>
    <w:link w:val="40"/>
    <w:uiPriority w:val="99"/>
    <w:qFormat/>
    <w:rsid w:val="00531D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531D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uiPriority w:val="99"/>
    <w:qFormat/>
    <w:rsid w:val="00531D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35639"/>
  </w:style>
  <w:style w:type="table" w:customStyle="1" w:styleId="TableNormal">
    <w:name w:val="Table Normal"/>
    <w:rsid w:val="002356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531DDB"/>
    <w:pPr>
      <w:spacing w:before="86"/>
      <w:ind w:left="413" w:right="414"/>
      <w:jc w:val="center"/>
    </w:pPr>
    <w:rPr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33D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3D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3D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3D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3D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3D0A"/>
    <w:rPr>
      <w:rFonts w:asciiTheme="minorHAnsi" w:eastAsiaTheme="minorEastAsia" w:hAnsiTheme="minorHAnsi" w:cstheme="minorBidi"/>
      <w:b/>
      <w:bCs/>
    </w:rPr>
  </w:style>
  <w:style w:type="paragraph" w:customStyle="1" w:styleId="normal">
    <w:name w:val="normal"/>
    <w:uiPriority w:val="99"/>
    <w:rsid w:val="00531DDB"/>
  </w:style>
  <w:style w:type="character" w:customStyle="1" w:styleId="a4">
    <w:name w:val="Название Знак"/>
    <w:basedOn w:val="a0"/>
    <w:link w:val="a3"/>
    <w:uiPriority w:val="10"/>
    <w:rsid w:val="00933D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rsid w:val="002356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933D0A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uiPriority w:val="99"/>
    <w:rsid w:val="00531DD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531D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uiPriority w:val="99"/>
    <w:rsid w:val="00531D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3563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rsid w:val="002356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a1"/>
    <w:rsid w:val="0023563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NI0hjl3cJ433ppc9CvHnytmaQ==">AMUW2mUGBvylbSd6SCd8wdB1pY4cJX3M3tHw462mF4bRtjDOADPacjYJ/j8aUsvlbuDgMFUu9gp2VPiU0uS2cYrAjKwIyaZpkNRToRV60HwxsrJXW7hIq2/wsz8uZADey5m2IdA717Ck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2022-09-06T10:38:00Z</dcterms:created>
  <dcterms:modified xsi:type="dcterms:W3CDTF">2023-10-18T12:26:00Z</dcterms:modified>
</cp:coreProperties>
</file>