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C7" w:rsidRDefault="002B4BC7">
      <w:pPr>
        <w:pStyle w:val="10"/>
        <w:widowControl/>
        <w:tabs>
          <w:tab w:val="left" w:pos="709"/>
        </w:tabs>
        <w:jc w:val="both"/>
        <w:rPr>
          <w:b/>
          <w:sz w:val="26"/>
          <w:szCs w:val="26"/>
        </w:rPr>
      </w:pPr>
    </w:p>
    <w:tbl>
      <w:tblPr>
        <w:tblW w:w="10035" w:type="dxa"/>
        <w:tblInd w:w="-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890"/>
        <w:gridCol w:w="5145"/>
      </w:tblGrid>
      <w:tr w:rsidR="002B4BC7" w:rsidTr="00B908CA">
        <w:trPr>
          <w:trHeight w:val="2945"/>
        </w:trPr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BC7" w:rsidRPr="00B908CA" w:rsidRDefault="002B4BC7" w:rsidP="00B908CA">
            <w:pPr>
              <w:pStyle w:val="10"/>
              <w:widowControl/>
              <w:ind w:right="-184"/>
              <w:rPr>
                <w:sz w:val="28"/>
                <w:szCs w:val="28"/>
              </w:rPr>
            </w:pPr>
            <w:r w:rsidRPr="00B908CA">
              <w:rPr>
                <w:sz w:val="28"/>
                <w:szCs w:val="28"/>
              </w:rPr>
              <w:t>УТВЕРЖДАЮ</w:t>
            </w:r>
          </w:p>
          <w:p w:rsidR="002B4BC7" w:rsidRPr="00B908CA" w:rsidRDefault="002B4BC7" w:rsidP="00B908CA">
            <w:pPr>
              <w:pStyle w:val="10"/>
              <w:widowControl/>
              <w:ind w:right="-184"/>
              <w:rPr>
                <w:sz w:val="28"/>
                <w:szCs w:val="28"/>
              </w:rPr>
            </w:pPr>
          </w:p>
          <w:p w:rsidR="002B4BC7" w:rsidRPr="00B908CA" w:rsidRDefault="00984329" w:rsidP="00B908CA">
            <w:pPr>
              <w:pStyle w:val="10"/>
              <w:widowControl/>
              <w:ind w:right="-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2B4BC7" w:rsidRPr="00B908CA">
              <w:rPr>
                <w:sz w:val="28"/>
                <w:szCs w:val="28"/>
              </w:rPr>
              <w:t xml:space="preserve"> по физической культуре и спорту</w:t>
            </w:r>
            <w:r>
              <w:rPr>
                <w:sz w:val="28"/>
                <w:szCs w:val="28"/>
              </w:rPr>
              <w:t xml:space="preserve"> администрации     </w:t>
            </w:r>
            <w:r w:rsidR="002B4BC7" w:rsidRPr="00B908CA">
              <w:rPr>
                <w:sz w:val="28"/>
                <w:szCs w:val="28"/>
              </w:rPr>
              <w:t xml:space="preserve"> г.о. Мытищи</w:t>
            </w:r>
          </w:p>
          <w:p w:rsidR="002B4BC7" w:rsidRPr="00B908CA" w:rsidRDefault="002B4BC7" w:rsidP="00B908CA">
            <w:pPr>
              <w:pStyle w:val="10"/>
              <w:widowControl/>
              <w:ind w:right="-184"/>
              <w:rPr>
                <w:sz w:val="28"/>
                <w:szCs w:val="28"/>
              </w:rPr>
            </w:pPr>
          </w:p>
          <w:p w:rsidR="002B4BC7" w:rsidRPr="00B908CA" w:rsidRDefault="002B4BC7" w:rsidP="00B908CA">
            <w:pPr>
              <w:pStyle w:val="10"/>
              <w:widowControl/>
              <w:ind w:right="-184"/>
              <w:rPr>
                <w:sz w:val="28"/>
                <w:szCs w:val="28"/>
              </w:rPr>
            </w:pPr>
            <w:r w:rsidRPr="00B908CA">
              <w:rPr>
                <w:sz w:val="28"/>
                <w:szCs w:val="28"/>
              </w:rPr>
              <w:t>_________________ Д.Н. Герман</w:t>
            </w:r>
          </w:p>
          <w:p w:rsidR="002B4BC7" w:rsidRPr="00B908CA" w:rsidRDefault="002B4BC7" w:rsidP="00B908CA">
            <w:pPr>
              <w:pStyle w:val="10"/>
              <w:widowControl/>
              <w:ind w:right="-184"/>
              <w:rPr>
                <w:sz w:val="28"/>
                <w:szCs w:val="28"/>
              </w:rPr>
            </w:pPr>
          </w:p>
          <w:p w:rsidR="00E71825" w:rsidRPr="00E71825" w:rsidRDefault="002B4BC7" w:rsidP="00B908CA">
            <w:pPr>
              <w:pStyle w:val="10"/>
              <w:widowControl/>
              <w:ind w:right="-184"/>
              <w:rPr>
                <w:sz w:val="28"/>
                <w:szCs w:val="28"/>
              </w:rPr>
            </w:pPr>
            <w:r w:rsidRPr="00B908CA">
              <w:rPr>
                <w:sz w:val="28"/>
                <w:szCs w:val="28"/>
              </w:rPr>
              <w:t xml:space="preserve">   «   </w:t>
            </w:r>
            <w:r w:rsidR="009251F5">
              <w:rPr>
                <w:sz w:val="28"/>
                <w:szCs w:val="28"/>
              </w:rPr>
              <w:t>»__________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9251F5">
                <w:rPr>
                  <w:sz w:val="28"/>
                  <w:szCs w:val="28"/>
                </w:rPr>
                <w:t>2024 г</w:t>
              </w:r>
            </w:smartTag>
            <w:r w:rsidRPr="009251F5">
              <w:rPr>
                <w:sz w:val="28"/>
                <w:szCs w:val="28"/>
              </w:rPr>
              <w:t>.</w:t>
            </w:r>
          </w:p>
        </w:tc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BC7" w:rsidRPr="00B908CA" w:rsidRDefault="003222A8" w:rsidP="00B908CA">
            <w:pPr>
              <w:pStyle w:val="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2B4BC7" w:rsidRPr="00B908CA" w:rsidRDefault="002B4BC7" w:rsidP="00B908CA">
            <w:pPr>
              <w:pStyle w:val="10"/>
              <w:widowControl/>
              <w:rPr>
                <w:sz w:val="28"/>
                <w:szCs w:val="28"/>
              </w:rPr>
            </w:pPr>
          </w:p>
          <w:p w:rsidR="002B4BC7" w:rsidRPr="00B908CA" w:rsidRDefault="002B4BC7" w:rsidP="00B908CA">
            <w:pPr>
              <w:pStyle w:val="10"/>
              <w:widowControl/>
              <w:rPr>
                <w:sz w:val="28"/>
                <w:szCs w:val="28"/>
              </w:rPr>
            </w:pPr>
            <w:r w:rsidRPr="00B908CA">
              <w:rPr>
                <w:sz w:val="28"/>
                <w:szCs w:val="28"/>
              </w:rPr>
              <w:t>Президент  РОО «Федерация самбо Московской области»</w:t>
            </w:r>
          </w:p>
          <w:p w:rsidR="002B4BC7" w:rsidRPr="00B908CA" w:rsidRDefault="002B4BC7" w:rsidP="00B908CA">
            <w:pPr>
              <w:pStyle w:val="10"/>
              <w:widowControl/>
              <w:rPr>
                <w:sz w:val="28"/>
                <w:szCs w:val="28"/>
              </w:rPr>
            </w:pPr>
          </w:p>
          <w:p w:rsidR="002B4BC7" w:rsidRPr="00B908CA" w:rsidRDefault="002B4BC7" w:rsidP="00B908CA">
            <w:pPr>
              <w:pStyle w:val="10"/>
              <w:widowControl/>
              <w:rPr>
                <w:sz w:val="28"/>
                <w:szCs w:val="28"/>
              </w:rPr>
            </w:pPr>
            <w:r w:rsidRPr="00B908CA">
              <w:rPr>
                <w:sz w:val="28"/>
                <w:szCs w:val="28"/>
              </w:rPr>
              <w:t>_________________ С.В. Фомкин</w:t>
            </w:r>
          </w:p>
          <w:p w:rsidR="002B4BC7" w:rsidRPr="00B908CA" w:rsidRDefault="002B4BC7" w:rsidP="00B908CA">
            <w:pPr>
              <w:pStyle w:val="10"/>
              <w:widowControl/>
              <w:rPr>
                <w:sz w:val="28"/>
                <w:szCs w:val="28"/>
              </w:rPr>
            </w:pPr>
          </w:p>
          <w:p w:rsidR="002B4BC7" w:rsidRDefault="002B4BC7" w:rsidP="00B908CA">
            <w:pPr>
              <w:pStyle w:val="10"/>
              <w:widowControl/>
              <w:ind w:right="981"/>
              <w:rPr>
                <w:sz w:val="28"/>
                <w:szCs w:val="28"/>
              </w:rPr>
            </w:pPr>
            <w:r w:rsidRPr="00B908CA">
              <w:rPr>
                <w:sz w:val="28"/>
                <w:szCs w:val="28"/>
              </w:rPr>
              <w:t xml:space="preserve">  «   » ______ 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B908CA">
                <w:rPr>
                  <w:sz w:val="28"/>
                  <w:szCs w:val="28"/>
                </w:rPr>
                <w:t>202</w:t>
              </w:r>
              <w:r>
                <w:rPr>
                  <w:sz w:val="28"/>
                  <w:szCs w:val="28"/>
                </w:rPr>
                <w:t>4</w:t>
              </w:r>
              <w:r w:rsidRPr="00B908CA">
                <w:rPr>
                  <w:sz w:val="28"/>
                  <w:szCs w:val="28"/>
                </w:rPr>
                <w:t xml:space="preserve"> г</w:t>
              </w:r>
            </w:smartTag>
            <w:r w:rsidRPr="00B908CA">
              <w:rPr>
                <w:sz w:val="28"/>
                <w:szCs w:val="28"/>
              </w:rPr>
              <w:t xml:space="preserve">. </w:t>
            </w:r>
          </w:p>
          <w:p w:rsidR="00E71825" w:rsidRDefault="00E71825" w:rsidP="00B908CA">
            <w:pPr>
              <w:pStyle w:val="10"/>
              <w:widowControl/>
              <w:ind w:right="981"/>
              <w:rPr>
                <w:sz w:val="28"/>
                <w:szCs w:val="28"/>
              </w:rPr>
            </w:pPr>
          </w:p>
          <w:p w:rsidR="00E71825" w:rsidRDefault="00E71825" w:rsidP="00B908CA">
            <w:pPr>
              <w:pStyle w:val="10"/>
              <w:widowControl/>
              <w:ind w:right="981"/>
              <w:rPr>
                <w:sz w:val="28"/>
                <w:szCs w:val="28"/>
              </w:rPr>
            </w:pPr>
          </w:p>
          <w:p w:rsidR="00E71825" w:rsidRDefault="00E71825" w:rsidP="00B908CA">
            <w:pPr>
              <w:pStyle w:val="10"/>
              <w:widowControl/>
              <w:ind w:right="981"/>
              <w:rPr>
                <w:sz w:val="28"/>
                <w:szCs w:val="28"/>
              </w:rPr>
            </w:pPr>
          </w:p>
          <w:p w:rsidR="00E71825" w:rsidRDefault="00E71825" w:rsidP="00B908CA">
            <w:pPr>
              <w:pStyle w:val="10"/>
              <w:widowControl/>
              <w:ind w:right="981"/>
              <w:rPr>
                <w:sz w:val="28"/>
                <w:szCs w:val="28"/>
              </w:rPr>
            </w:pPr>
          </w:p>
          <w:p w:rsidR="00E71825" w:rsidRPr="00B908CA" w:rsidRDefault="00E71825" w:rsidP="00E71825">
            <w:pPr>
              <w:pStyle w:val="10"/>
              <w:widowControl/>
              <w:ind w:right="981"/>
              <w:rPr>
                <w:b/>
                <w:sz w:val="28"/>
                <w:szCs w:val="28"/>
              </w:rPr>
            </w:pPr>
          </w:p>
        </w:tc>
      </w:tr>
      <w:tr w:rsidR="002B4BC7" w:rsidTr="00B908CA">
        <w:trPr>
          <w:trHeight w:val="2945"/>
        </w:trPr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25" w:rsidRPr="00E71825" w:rsidRDefault="00E71825" w:rsidP="00E71825">
            <w:pPr>
              <w:pStyle w:val="10"/>
              <w:widowControl/>
              <w:ind w:right="-184"/>
              <w:rPr>
                <w:sz w:val="28"/>
                <w:szCs w:val="28"/>
              </w:rPr>
            </w:pPr>
            <w:r w:rsidRPr="00E71825">
              <w:rPr>
                <w:sz w:val="28"/>
                <w:szCs w:val="28"/>
              </w:rPr>
              <w:t>СОГЛАСОВАНО</w:t>
            </w:r>
          </w:p>
          <w:p w:rsidR="00E71825" w:rsidRPr="00E71825" w:rsidRDefault="00E71825" w:rsidP="00E71825">
            <w:pPr>
              <w:pStyle w:val="10"/>
              <w:widowControl/>
              <w:ind w:right="-184"/>
              <w:rPr>
                <w:sz w:val="28"/>
                <w:szCs w:val="28"/>
              </w:rPr>
            </w:pPr>
          </w:p>
          <w:p w:rsidR="00E71825" w:rsidRPr="00E71825" w:rsidRDefault="00E71825" w:rsidP="00E71825">
            <w:pPr>
              <w:pStyle w:val="10"/>
              <w:widowControl/>
              <w:ind w:right="-184"/>
              <w:rPr>
                <w:sz w:val="28"/>
                <w:szCs w:val="28"/>
              </w:rPr>
            </w:pPr>
            <w:r w:rsidRPr="00E71825">
              <w:rPr>
                <w:sz w:val="28"/>
                <w:szCs w:val="28"/>
              </w:rPr>
              <w:t>Первый заместитель председателя Московской областной организации ОГО ВФСО «Динамо»</w:t>
            </w:r>
          </w:p>
          <w:p w:rsidR="00E71825" w:rsidRPr="00E71825" w:rsidRDefault="00E71825" w:rsidP="00E71825">
            <w:pPr>
              <w:pStyle w:val="10"/>
              <w:widowControl/>
              <w:ind w:right="-184"/>
              <w:rPr>
                <w:sz w:val="28"/>
                <w:szCs w:val="28"/>
              </w:rPr>
            </w:pPr>
            <w:r w:rsidRPr="00E71825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П.А. Рыженков</w:t>
            </w:r>
          </w:p>
          <w:p w:rsidR="00E71825" w:rsidRPr="00E71825" w:rsidRDefault="00E71825" w:rsidP="00E71825">
            <w:pPr>
              <w:pStyle w:val="10"/>
              <w:widowControl/>
              <w:ind w:right="-184"/>
              <w:rPr>
                <w:sz w:val="28"/>
                <w:szCs w:val="28"/>
              </w:rPr>
            </w:pPr>
          </w:p>
          <w:p w:rsidR="00E71825" w:rsidRPr="00E71825" w:rsidRDefault="00E71825" w:rsidP="00E71825">
            <w:pPr>
              <w:pStyle w:val="10"/>
              <w:widowControl/>
              <w:ind w:right="-184"/>
              <w:rPr>
                <w:sz w:val="28"/>
                <w:szCs w:val="28"/>
              </w:rPr>
            </w:pPr>
            <w:r w:rsidRPr="00E71825">
              <w:rPr>
                <w:sz w:val="28"/>
                <w:szCs w:val="28"/>
              </w:rPr>
              <w:t xml:space="preserve">  «   » ______  2024 г. </w:t>
            </w:r>
          </w:p>
          <w:p w:rsidR="002B4BC7" w:rsidRPr="00B908CA" w:rsidRDefault="002B4BC7" w:rsidP="00B908CA">
            <w:pPr>
              <w:pStyle w:val="10"/>
              <w:widowControl/>
              <w:ind w:right="-184"/>
              <w:rPr>
                <w:sz w:val="32"/>
                <w:szCs w:val="32"/>
              </w:rPr>
            </w:pPr>
          </w:p>
        </w:tc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BC7" w:rsidRPr="00B908CA" w:rsidRDefault="002B4BC7" w:rsidP="00B908CA">
            <w:pPr>
              <w:pStyle w:val="10"/>
              <w:widowControl/>
              <w:rPr>
                <w:sz w:val="28"/>
                <w:szCs w:val="28"/>
              </w:rPr>
            </w:pPr>
          </w:p>
        </w:tc>
      </w:tr>
    </w:tbl>
    <w:p w:rsidR="002B4BC7" w:rsidRDefault="002B4BC7">
      <w:pPr>
        <w:pStyle w:val="10"/>
        <w:widowControl/>
        <w:tabs>
          <w:tab w:val="left" w:pos="709"/>
        </w:tabs>
        <w:spacing w:line="276" w:lineRule="auto"/>
        <w:jc w:val="both"/>
        <w:rPr>
          <w:b/>
          <w:sz w:val="32"/>
          <w:szCs w:val="32"/>
        </w:rPr>
      </w:pPr>
    </w:p>
    <w:p w:rsidR="002B4BC7" w:rsidRDefault="002B4BC7">
      <w:pPr>
        <w:pStyle w:val="10"/>
        <w:widowControl/>
        <w:tabs>
          <w:tab w:val="left" w:pos="709"/>
        </w:tabs>
        <w:spacing w:line="276" w:lineRule="auto"/>
        <w:jc w:val="center"/>
        <w:rPr>
          <w:b/>
          <w:sz w:val="32"/>
          <w:szCs w:val="32"/>
        </w:rPr>
      </w:pPr>
    </w:p>
    <w:p w:rsidR="002B4BC7" w:rsidRDefault="002B4BC7">
      <w:pPr>
        <w:pStyle w:val="10"/>
        <w:widowControl/>
        <w:tabs>
          <w:tab w:val="left" w:pos="709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Л О Ж Е Н И Е</w:t>
      </w:r>
    </w:p>
    <w:p w:rsidR="002B4BC7" w:rsidRDefault="002B4BC7">
      <w:pPr>
        <w:pStyle w:val="10"/>
        <w:widowControl/>
        <w:tabs>
          <w:tab w:val="left" w:pos="709"/>
        </w:tabs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проведении </w:t>
      </w:r>
      <w:bookmarkStart w:id="0" w:name="_Hlk161919659"/>
      <w:r w:rsidR="00E71825">
        <w:rPr>
          <w:b/>
          <w:sz w:val="30"/>
          <w:szCs w:val="30"/>
        </w:rPr>
        <w:t xml:space="preserve">Открытого кубка Московской области по самбо на </w:t>
      </w:r>
      <w:r w:rsidR="003222A8">
        <w:rPr>
          <w:b/>
          <w:sz w:val="30"/>
          <w:szCs w:val="30"/>
        </w:rPr>
        <w:t>призы Московской</w:t>
      </w:r>
      <w:r w:rsidR="003222A8" w:rsidRPr="003222A8">
        <w:rPr>
          <w:b/>
          <w:sz w:val="30"/>
          <w:szCs w:val="30"/>
        </w:rPr>
        <w:t xml:space="preserve"> областной организации ОГО ВФСО «Динамо»</w:t>
      </w:r>
    </w:p>
    <w:bookmarkEnd w:id="0"/>
    <w:p w:rsidR="002B4BC7" w:rsidRDefault="002B4BC7">
      <w:pPr>
        <w:pStyle w:val="10"/>
        <w:widowControl/>
        <w:tabs>
          <w:tab w:val="left" w:pos="709"/>
        </w:tabs>
        <w:spacing w:line="276" w:lineRule="auto"/>
        <w:jc w:val="center"/>
        <w:rPr>
          <w:b/>
          <w:color w:val="980000"/>
          <w:sz w:val="30"/>
          <w:szCs w:val="30"/>
        </w:rPr>
      </w:pPr>
      <w:r>
        <w:rPr>
          <w:b/>
          <w:sz w:val="30"/>
          <w:szCs w:val="30"/>
        </w:rPr>
        <w:t xml:space="preserve">среди </w:t>
      </w:r>
      <w:r w:rsidR="00216FD5" w:rsidRPr="00216FD5">
        <w:rPr>
          <w:b/>
          <w:sz w:val="30"/>
          <w:szCs w:val="30"/>
        </w:rPr>
        <w:t>юношей 14-16</w:t>
      </w:r>
      <w:r w:rsidR="00216FD5">
        <w:rPr>
          <w:b/>
          <w:sz w:val="30"/>
          <w:szCs w:val="30"/>
        </w:rPr>
        <w:t>,</w:t>
      </w:r>
      <w:r w:rsidRPr="00216FD5">
        <w:rPr>
          <w:b/>
          <w:sz w:val="30"/>
          <w:szCs w:val="30"/>
        </w:rPr>
        <w:t xml:space="preserve"> 11-12 лет</w:t>
      </w:r>
    </w:p>
    <w:p w:rsidR="002B4BC7" w:rsidRDefault="002B4BC7">
      <w:pPr>
        <w:pStyle w:val="10"/>
        <w:widowControl/>
        <w:tabs>
          <w:tab w:val="left" w:pos="709"/>
        </w:tabs>
        <w:jc w:val="center"/>
        <w:rPr>
          <w:b/>
          <w:sz w:val="24"/>
          <w:szCs w:val="24"/>
        </w:rPr>
      </w:pPr>
    </w:p>
    <w:p w:rsidR="002B4BC7" w:rsidRDefault="002B4BC7">
      <w:pPr>
        <w:pStyle w:val="10"/>
        <w:tabs>
          <w:tab w:val="left" w:pos="709"/>
        </w:tabs>
        <w:jc w:val="center"/>
        <w:rPr>
          <w:sz w:val="29"/>
          <w:szCs w:val="29"/>
        </w:rPr>
      </w:pPr>
    </w:p>
    <w:p w:rsidR="002B4BC7" w:rsidRDefault="002B4BC7">
      <w:pPr>
        <w:pStyle w:val="10"/>
        <w:tabs>
          <w:tab w:val="left" w:pos="709"/>
        </w:tabs>
        <w:jc w:val="center"/>
        <w:rPr>
          <w:sz w:val="29"/>
          <w:szCs w:val="29"/>
        </w:rPr>
      </w:pPr>
    </w:p>
    <w:p w:rsidR="002B4BC7" w:rsidRDefault="002B4BC7">
      <w:pPr>
        <w:pStyle w:val="10"/>
        <w:tabs>
          <w:tab w:val="left" w:pos="709"/>
        </w:tabs>
        <w:jc w:val="center"/>
        <w:rPr>
          <w:rFonts w:ascii="Bookman Old Style" w:hAnsi="Bookman Old Style" w:cs="Bookman Old Style"/>
          <w:color w:val="000000"/>
          <w:sz w:val="30"/>
          <w:szCs w:val="30"/>
        </w:rPr>
      </w:pPr>
    </w:p>
    <w:p w:rsidR="002B4BC7" w:rsidRDefault="002B4BC7">
      <w:pPr>
        <w:pStyle w:val="10"/>
        <w:tabs>
          <w:tab w:val="left" w:pos="709"/>
        </w:tabs>
        <w:rPr>
          <w:rFonts w:ascii="Bookman Old Style" w:hAnsi="Bookman Old Style" w:cs="Bookman Old Style"/>
          <w:color w:val="000000"/>
          <w:sz w:val="30"/>
          <w:szCs w:val="30"/>
        </w:rPr>
      </w:pPr>
    </w:p>
    <w:p w:rsidR="002B4BC7" w:rsidRDefault="002B4BC7">
      <w:pPr>
        <w:pStyle w:val="10"/>
        <w:tabs>
          <w:tab w:val="left" w:pos="709"/>
        </w:tabs>
        <w:jc w:val="center"/>
        <w:rPr>
          <w:rFonts w:ascii="Bookman Old Style" w:hAnsi="Bookman Old Style" w:cs="Bookman Old Style"/>
          <w:sz w:val="30"/>
          <w:szCs w:val="30"/>
        </w:rPr>
      </w:pPr>
    </w:p>
    <w:p w:rsidR="002B4BC7" w:rsidRDefault="002B4BC7">
      <w:pPr>
        <w:pStyle w:val="10"/>
        <w:tabs>
          <w:tab w:val="left" w:pos="709"/>
        </w:tabs>
        <w:jc w:val="center"/>
        <w:rPr>
          <w:rFonts w:ascii="Bookman Old Style" w:hAnsi="Bookman Old Style" w:cs="Bookman Old Style"/>
          <w:sz w:val="30"/>
          <w:szCs w:val="30"/>
        </w:rPr>
      </w:pPr>
    </w:p>
    <w:p w:rsidR="002B4BC7" w:rsidRDefault="002B4BC7">
      <w:pPr>
        <w:pStyle w:val="10"/>
        <w:tabs>
          <w:tab w:val="left" w:pos="709"/>
        </w:tabs>
        <w:jc w:val="center"/>
        <w:rPr>
          <w:rFonts w:ascii="Bookman Old Style" w:hAnsi="Bookman Old Style" w:cs="Bookman Old Style"/>
          <w:sz w:val="30"/>
          <w:szCs w:val="30"/>
        </w:rPr>
      </w:pPr>
    </w:p>
    <w:p w:rsidR="002B4BC7" w:rsidRDefault="002B4BC7">
      <w:pPr>
        <w:pStyle w:val="10"/>
        <w:tabs>
          <w:tab w:val="left" w:pos="709"/>
        </w:tabs>
        <w:rPr>
          <w:rFonts w:ascii="Bookman Old Style" w:hAnsi="Bookman Old Style" w:cs="Bookman Old Style"/>
          <w:color w:val="000000"/>
          <w:sz w:val="30"/>
          <w:szCs w:val="30"/>
        </w:rPr>
      </w:pPr>
    </w:p>
    <w:p w:rsidR="002B4BC7" w:rsidRDefault="002B4BC7">
      <w:pPr>
        <w:pStyle w:val="10"/>
        <w:tabs>
          <w:tab w:val="left" w:pos="709"/>
        </w:tabs>
        <w:jc w:val="center"/>
        <w:rPr>
          <w:rFonts w:ascii="Bookman Old Style" w:hAnsi="Bookman Old Style" w:cs="Bookman Old Style"/>
          <w:color w:val="000000"/>
          <w:sz w:val="30"/>
          <w:szCs w:val="30"/>
        </w:rPr>
      </w:pPr>
    </w:p>
    <w:p w:rsidR="002B4BC7" w:rsidRDefault="002B4BC7">
      <w:pPr>
        <w:pStyle w:val="10"/>
        <w:tabs>
          <w:tab w:val="left" w:pos="709"/>
        </w:tabs>
        <w:jc w:val="center"/>
        <w:rPr>
          <w:rFonts w:ascii="Bookman Old Style" w:hAnsi="Bookman Old Style" w:cs="Bookman Old Style"/>
          <w:color w:val="000000"/>
          <w:sz w:val="30"/>
          <w:szCs w:val="30"/>
        </w:rPr>
      </w:pPr>
    </w:p>
    <w:p w:rsidR="002B4BC7" w:rsidRDefault="002B4BC7">
      <w:pPr>
        <w:pStyle w:val="10"/>
        <w:tabs>
          <w:tab w:val="left" w:pos="709"/>
          <w:tab w:val="center" w:pos="5019"/>
          <w:tab w:val="right" w:pos="10039"/>
        </w:tabs>
        <w:rPr>
          <w:sz w:val="28"/>
          <w:szCs w:val="28"/>
        </w:rPr>
        <w:sectPr w:rsidR="002B4BC7">
          <w:pgSz w:w="11570" w:h="16490"/>
          <w:pgMar w:top="680" w:right="680" w:bottom="680" w:left="851" w:header="720" w:footer="720" w:gutter="0"/>
          <w:pgNumType w:start="1"/>
          <w:cols w:space="720"/>
          <w:rtlGutter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г.о. Мытищи,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2B4BC7" w:rsidRDefault="002B4BC7">
      <w:pPr>
        <w:pStyle w:val="10"/>
        <w:numPr>
          <w:ilvl w:val="1"/>
          <w:numId w:val="1"/>
        </w:numPr>
        <w:tabs>
          <w:tab w:val="left" w:pos="709"/>
          <w:tab w:val="left" w:pos="3789"/>
        </w:tabs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ОБЩИЕ ПОЛОЖЕНИЯ</w:t>
      </w:r>
    </w:p>
    <w:p w:rsidR="002B4BC7" w:rsidRDefault="00E71825">
      <w:pPr>
        <w:pStyle w:val="10"/>
        <w:numPr>
          <w:ilvl w:val="1"/>
          <w:numId w:val="2"/>
        </w:numPr>
        <w:tabs>
          <w:tab w:val="left" w:pos="709"/>
          <w:tab w:val="left" w:pos="1115"/>
        </w:tabs>
        <w:spacing w:line="242" w:lineRule="auto"/>
        <w:ind w:left="0" w:firstLine="0"/>
        <w:jc w:val="both"/>
        <w:rPr>
          <w:color w:val="000000"/>
          <w:sz w:val="28"/>
          <w:szCs w:val="28"/>
        </w:rPr>
      </w:pPr>
      <w:r w:rsidRPr="00E71825">
        <w:rPr>
          <w:color w:val="000000"/>
          <w:sz w:val="28"/>
          <w:szCs w:val="28"/>
        </w:rPr>
        <w:t>Откры</w:t>
      </w:r>
      <w:r>
        <w:rPr>
          <w:color w:val="000000"/>
          <w:sz w:val="28"/>
          <w:szCs w:val="28"/>
        </w:rPr>
        <w:t>тый</w:t>
      </w:r>
      <w:r w:rsidRPr="00E71825">
        <w:rPr>
          <w:color w:val="000000"/>
          <w:sz w:val="28"/>
          <w:szCs w:val="28"/>
        </w:rPr>
        <w:t xml:space="preserve"> куб</w:t>
      </w:r>
      <w:r>
        <w:rPr>
          <w:color w:val="000000"/>
          <w:sz w:val="28"/>
          <w:szCs w:val="28"/>
        </w:rPr>
        <w:t>о</w:t>
      </w:r>
      <w:r w:rsidRPr="00E71825">
        <w:rPr>
          <w:color w:val="000000"/>
          <w:sz w:val="28"/>
          <w:szCs w:val="28"/>
        </w:rPr>
        <w:t xml:space="preserve">к Московской области по самбо на </w:t>
      </w:r>
      <w:r w:rsidR="001E50DE" w:rsidRPr="00E71825">
        <w:rPr>
          <w:color w:val="000000"/>
          <w:sz w:val="28"/>
          <w:szCs w:val="28"/>
        </w:rPr>
        <w:t>призы совета</w:t>
      </w:r>
      <w:r w:rsidRPr="00E71825">
        <w:rPr>
          <w:color w:val="000000"/>
          <w:sz w:val="28"/>
          <w:szCs w:val="28"/>
        </w:rPr>
        <w:t xml:space="preserve"> Общества «Динамо»</w:t>
      </w:r>
      <w:r>
        <w:rPr>
          <w:color w:val="000000"/>
          <w:sz w:val="28"/>
          <w:szCs w:val="28"/>
        </w:rPr>
        <w:t xml:space="preserve"> п</w:t>
      </w:r>
      <w:r w:rsidR="002B4BC7">
        <w:rPr>
          <w:color w:val="000000"/>
          <w:sz w:val="28"/>
          <w:szCs w:val="28"/>
        </w:rPr>
        <w:t>роводится в соответствии с данным Положением,</w:t>
      </w:r>
      <w:r w:rsidR="002B4BC7">
        <w:rPr>
          <w:sz w:val="28"/>
          <w:szCs w:val="28"/>
        </w:rPr>
        <w:t xml:space="preserve"> </w:t>
      </w:r>
      <w:r w:rsidR="002B4BC7">
        <w:rPr>
          <w:color w:val="000000"/>
          <w:sz w:val="28"/>
          <w:szCs w:val="28"/>
        </w:rPr>
        <w:t>на основании:</w:t>
      </w:r>
    </w:p>
    <w:p w:rsidR="002B4BC7" w:rsidRPr="00E71825" w:rsidRDefault="002B4BC7">
      <w:pPr>
        <w:pStyle w:val="10"/>
        <w:numPr>
          <w:ilvl w:val="0"/>
          <w:numId w:val="3"/>
        </w:numPr>
        <w:tabs>
          <w:tab w:val="left" w:pos="709"/>
          <w:tab w:val="left" w:pos="832"/>
        </w:tabs>
        <w:spacing w:line="242" w:lineRule="auto"/>
        <w:ind w:left="0" w:firstLine="0"/>
        <w:jc w:val="both"/>
        <w:rPr>
          <w:color w:val="000000"/>
          <w:sz w:val="28"/>
          <w:szCs w:val="28"/>
        </w:rPr>
      </w:pPr>
      <w:r w:rsidRPr="00E71825">
        <w:rPr>
          <w:color w:val="000000"/>
          <w:sz w:val="28"/>
          <w:szCs w:val="28"/>
        </w:rPr>
        <w:t xml:space="preserve">Планом работы Управления физической культуры и спорта Администрации городского округа </w:t>
      </w:r>
      <w:r w:rsidRPr="00E71825">
        <w:rPr>
          <w:sz w:val="28"/>
          <w:szCs w:val="28"/>
        </w:rPr>
        <w:t>Мытищи</w:t>
      </w:r>
      <w:r w:rsidRPr="00E71825">
        <w:rPr>
          <w:color w:val="000000"/>
          <w:sz w:val="28"/>
          <w:szCs w:val="28"/>
        </w:rPr>
        <w:t xml:space="preserve"> Московской области;</w:t>
      </w:r>
    </w:p>
    <w:p w:rsidR="002B4BC7" w:rsidRDefault="002B4BC7">
      <w:pPr>
        <w:pStyle w:val="10"/>
        <w:numPr>
          <w:ilvl w:val="0"/>
          <w:numId w:val="3"/>
        </w:numPr>
        <w:tabs>
          <w:tab w:val="left" w:pos="709"/>
          <w:tab w:val="left" w:pos="976"/>
        </w:tabs>
        <w:spacing w:line="24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 вида спорта «самбо», утвержденных приказом Министерства спорта Российской Федерации от 04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>. № 892</w:t>
      </w:r>
      <w:r>
        <w:rPr>
          <w:sz w:val="28"/>
          <w:szCs w:val="28"/>
        </w:rPr>
        <w:t xml:space="preserve"> с изменениями, внесенными приказом Министерства спорта Российской Федерации от 05.02.2021 № 52.</w:t>
      </w:r>
    </w:p>
    <w:p w:rsidR="002B4BC7" w:rsidRDefault="002B4BC7">
      <w:pPr>
        <w:pStyle w:val="10"/>
        <w:tabs>
          <w:tab w:val="left" w:pos="709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Всероссийском реестре видов спорта Номер-код самбо - 0790001411Я</w:t>
      </w:r>
    </w:p>
    <w:p w:rsidR="002B4BC7" w:rsidRDefault="002B4BC7">
      <w:pPr>
        <w:pStyle w:val="10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Соревнования:</w:t>
      </w:r>
    </w:p>
    <w:p w:rsidR="002B4BC7" w:rsidRDefault="002B4BC7">
      <w:pPr>
        <w:pStyle w:val="10"/>
        <w:numPr>
          <w:ilvl w:val="1"/>
          <w:numId w:val="8"/>
        </w:numPr>
        <w:tabs>
          <w:tab w:val="left" w:pos="699"/>
          <w:tab w:val="left" w:pos="849"/>
        </w:tabs>
        <w:spacing w:line="235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 развития борьбы самбо среди молодежи.</w:t>
      </w:r>
    </w:p>
    <w:p w:rsidR="002B4BC7" w:rsidRDefault="002B4BC7">
      <w:pPr>
        <w:pStyle w:val="10"/>
        <w:numPr>
          <w:ilvl w:val="1"/>
          <w:numId w:val="8"/>
        </w:numPr>
        <w:tabs>
          <w:tab w:val="left" w:pos="709"/>
          <w:tab w:val="left" w:pos="84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повышение спортивного мастерства юных</w:t>
      </w:r>
      <w:r>
        <w:rPr>
          <w:color w:val="000000"/>
          <w:sz w:val="28"/>
          <w:szCs w:val="28"/>
        </w:rPr>
        <w:t xml:space="preserve"> самбистов;</w:t>
      </w:r>
    </w:p>
    <w:p w:rsidR="002B4BC7" w:rsidRDefault="002B4BC7">
      <w:pPr>
        <w:pStyle w:val="10"/>
        <w:numPr>
          <w:ilvl w:val="1"/>
          <w:numId w:val="8"/>
        </w:numPr>
        <w:ind w:left="708" w:hanging="708"/>
        <w:jc w:val="both"/>
        <w:rPr>
          <w:sz w:val="30"/>
          <w:szCs w:val="30"/>
        </w:rPr>
      </w:pPr>
      <w:r>
        <w:rPr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2B4BC7" w:rsidRDefault="002B4BC7">
      <w:pPr>
        <w:pStyle w:val="10"/>
        <w:numPr>
          <w:ilvl w:val="1"/>
          <w:numId w:val="8"/>
        </w:numPr>
        <w:tabs>
          <w:tab w:val="left" w:pos="709"/>
          <w:tab w:val="left" w:pos="843"/>
        </w:tabs>
        <w:spacing w:line="23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 укрепление дружественных связей спортсменов спортивных                                школ и клубов.</w:t>
      </w:r>
    </w:p>
    <w:p w:rsidR="002B4BC7" w:rsidRDefault="002B4BC7">
      <w:pPr>
        <w:pStyle w:val="10"/>
        <w:numPr>
          <w:ilvl w:val="1"/>
          <w:numId w:val="8"/>
        </w:numPr>
        <w:tabs>
          <w:tab w:val="left" w:pos="709"/>
          <w:tab w:val="left" w:pos="843"/>
        </w:tabs>
        <w:spacing w:line="23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разрядных норм ЕВСК.</w:t>
      </w:r>
    </w:p>
    <w:p w:rsidR="002B4BC7" w:rsidRDefault="002B4BC7">
      <w:pPr>
        <w:pStyle w:val="10"/>
        <w:tabs>
          <w:tab w:val="left" w:pos="709"/>
        </w:tabs>
        <w:jc w:val="both"/>
        <w:rPr>
          <w:sz w:val="28"/>
          <w:szCs w:val="28"/>
        </w:rPr>
      </w:pPr>
    </w:p>
    <w:p w:rsidR="002B4BC7" w:rsidRDefault="002B4BC7">
      <w:pPr>
        <w:pStyle w:val="1"/>
        <w:numPr>
          <w:ilvl w:val="1"/>
          <w:numId w:val="1"/>
        </w:numPr>
        <w:tabs>
          <w:tab w:val="left" w:pos="709"/>
          <w:tab w:val="left" w:pos="203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ОРГАНИЗАТОРЫ МЕРОПРИЯТИЯ</w:t>
      </w:r>
    </w:p>
    <w:p w:rsidR="002B4BC7" w:rsidRDefault="002B4BC7">
      <w:pPr>
        <w:pStyle w:val="10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Общее руководство Турниром осуществляет:</w:t>
      </w:r>
    </w:p>
    <w:p w:rsidR="002B4BC7" w:rsidRDefault="001E50DE" w:rsidP="001E50DE">
      <w:pPr>
        <w:pStyle w:val="10"/>
        <w:tabs>
          <w:tab w:val="left" w:pos="567"/>
        </w:tabs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4BC7">
        <w:rPr>
          <w:sz w:val="28"/>
          <w:szCs w:val="28"/>
        </w:rPr>
        <w:t xml:space="preserve">Управление физической культуры и спорта Администрации городского округа Мытищи при поддержке </w:t>
      </w:r>
      <w:bookmarkStart w:id="1" w:name="_Hlk161920203"/>
      <w:r w:rsidR="002B4BC7">
        <w:rPr>
          <w:sz w:val="28"/>
          <w:szCs w:val="28"/>
        </w:rPr>
        <w:t>Федерации самбо Московской области</w:t>
      </w:r>
      <w:bookmarkEnd w:id="1"/>
      <w:r w:rsidR="002B4BC7">
        <w:rPr>
          <w:sz w:val="28"/>
          <w:szCs w:val="28"/>
        </w:rPr>
        <w:t>.</w:t>
      </w:r>
    </w:p>
    <w:p w:rsidR="009251F5" w:rsidRDefault="009251F5" w:rsidP="001E50DE">
      <w:pPr>
        <w:pStyle w:val="10"/>
        <w:tabs>
          <w:tab w:val="left" w:pos="567"/>
        </w:tabs>
        <w:spacing w:line="232" w:lineRule="auto"/>
        <w:jc w:val="both"/>
        <w:rPr>
          <w:sz w:val="28"/>
          <w:szCs w:val="28"/>
        </w:rPr>
      </w:pPr>
      <w:r w:rsidRPr="009251F5">
        <w:rPr>
          <w:sz w:val="28"/>
          <w:szCs w:val="28"/>
        </w:rPr>
        <w:t>- Московская областная организация Общества «Динамо»;</w:t>
      </w:r>
    </w:p>
    <w:p w:rsidR="002B4BC7" w:rsidRDefault="002B4BC7">
      <w:pPr>
        <w:pStyle w:val="10"/>
        <w:widowControl/>
        <w:numPr>
          <w:ilvl w:val="1"/>
          <w:numId w:val="5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 Непосредственное проведение Соревнований осуществляет Главная судейск</w:t>
      </w:r>
      <w:r w:rsidR="001E50DE">
        <w:rPr>
          <w:sz w:val="28"/>
          <w:szCs w:val="28"/>
        </w:rPr>
        <w:t>ая</w:t>
      </w:r>
      <w:r>
        <w:rPr>
          <w:sz w:val="28"/>
          <w:szCs w:val="28"/>
        </w:rPr>
        <w:t xml:space="preserve"> коллеги</w:t>
      </w:r>
      <w:r w:rsidR="001E50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E50DE" w:rsidRPr="001E50DE">
        <w:rPr>
          <w:sz w:val="28"/>
          <w:szCs w:val="28"/>
        </w:rPr>
        <w:t xml:space="preserve">Федерации самбо Московской области </w:t>
      </w:r>
      <w:r>
        <w:rPr>
          <w:sz w:val="28"/>
          <w:szCs w:val="28"/>
        </w:rPr>
        <w:t>(далее ГСК). В состав ГСК входят: главный судья, заместитель главного судьи, главный секретарь и заместитель главного секретаря.</w:t>
      </w:r>
    </w:p>
    <w:p w:rsidR="002B4BC7" w:rsidRDefault="002B4BC7">
      <w:pPr>
        <w:pStyle w:val="10"/>
        <w:numPr>
          <w:ilvl w:val="1"/>
          <w:numId w:val="5"/>
        </w:numPr>
        <w:spacing w:line="276" w:lineRule="auto"/>
        <w:jc w:val="both"/>
        <w:rPr>
          <w:sz w:val="30"/>
          <w:szCs w:val="30"/>
        </w:rPr>
      </w:pPr>
      <w:r>
        <w:rPr>
          <w:sz w:val="28"/>
          <w:szCs w:val="28"/>
        </w:rPr>
        <w:t>Гл. судья – Гончаров Ю.С. (ВК)</w:t>
      </w:r>
    </w:p>
    <w:p w:rsidR="002B4BC7" w:rsidRDefault="002B4BC7">
      <w:pPr>
        <w:pStyle w:val="10"/>
        <w:numPr>
          <w:ilvl w:val="1"/>
          <w:numId w:val="5"/>
        </w:numPr>
        <w:spacing w:line="276" w:lineRule="auto"/>
        <w:jc w:val="both"/>
        <w:rPr>
          <w:sz w:val="30"/>
          <w:szCs w:val="30"/>
        </w:rPr>
      </w:pPr>
      <w:r>
        <w:rPr>
          <w:sz w:val="28"/>
          <w:szCs w:val="28"/>
        </w:rPr>
        <w:t>Гл. секретарь – Папян Н.Э. (1 к.)</w:t>
      </w:r>
    </w:p>
    <w:p w:rsidR="002B4BC7" w:rsidRDefault="002B4BC7">
      <w:pPr>
        <w:pStyle w:val="10"/>
        <w:numPr>
          <w:ilvl w:val="1"/>
          <w:numId w:val="5"/>
        </w:numPr>
        <w:spacing w:line="276" w:lineRule="auto"/>
        <w:jc w:val="both"/>
        <w:rPr>
          <w:sz w:val="26"/>
          <w:szCs w:val="26"/>
        </w:rPr>
      </w:pPr>
    </w:p>
    <w:p w:rsidR="002B4BC7" w:rsidRDefault="002B4BC7">
      <w:pPr>
        <w:pStyle w:val="10"/>
        <w:tabs>
          <w:tab w:val="left" w:pos="3969"/>
        </w:tabs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МЕСТО И СРОКИ ПРОВЕДЕНИЯ СОРЕВНОВАНИЯ</w:t>
      </w:r>
    </w:p>
    <w:p w:rsidR="002B4BC7" w:rsidRDefault="002B4BC7">
      <w:pPr>
        <w:pStyle w:val="10"/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1E50D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1E50D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>. по адресу: М.О. г.о Мытищи, ул.Силикатная 28« А»,  СК « Строитель» (Центр Единоборств)</w:t>
      </w:r>
    </w:p>
    <w:p w:rsidR="002B4BC7" w:rsidRDefault="002B4BC7">
      <w:pPr>
        <w:pStyle w:val="10"/>
        <w:widowControl/>
        <w:jc w:val="both"/>
        <w:rPr>
          <w:sz w:val="28"/>
          <w:szCs w:val="28"/>
        </w:rPr>
      </w:pPr>
      <w:r w:rsidRPr="00746713">
        <w:rPr>
          <w:b/>
          <w:sz w:val="28"/>
          <w:szCs w:val="28"/>
        </w:rPr>
        <w:t>Проезд к месту соревнований</w:t>
      </w:r>
      <w:r>
        <w:rPr>
          <w:sz w:val="28"/>
          <w:szCs w:val="28"/>
        </w:rPr>
        <w:t>: М.О. г.о Мытищи ул. Силикатная 30 «А»,                    стадион «Строитель» (Центр Единоборств). От метро Бабушкинская автобус № 567 до остановки «стадион « Строитель», далее пешком, от метро Медведково автобус № 177 до остановки « станция Мытищи», далее маршрутное такси  № 1, 9,27 до остановки «Стадион «Строитель», от Ярославского вокзала электричка до ж/д станции «Строитель» далее пешком, электричка до ж/д станции Мытищи, далее маршрутное такси : 1,9,27.</w:t>
      </w:r>
    </w:p>
    <w:p w:rsidR="002B4BC7" w:rsidRDefault="002B4BC7" w:rsidP="00746713">
      <w:pPr>
        <w:pStyle w:val="10"/>
        <w:widowControl/>
        <w:rPr>
          <w:b/>
          <w:sz w:val="26"/>
          <w:szCs w:val="26"/>
        </w:rPr>
      </w:pPr>
    </w:p>
    <w:p w:rsidR="00181E72" w:rsidRDefault="00181E72">
      <w:pPr>
        <w:pStyle w:val="10"/>
        <w:widowControl/>
        <w:jc w:val="center"/>
        <w:rPr>
          <w:b/>
          <w:sz w:val="26"/>
          <w:szCs w:val="26"/>
        </w:rPr>
      </w:pPr>
    </w:p>
    <w:p w:rsidR="00181E72" w:rsidRDefault="00181E72">
      <w:pPr>
        <w:pStyle w:val="10"/>
        <w:widowControl/>
        <w:jc w:val="center"/>
        <w:rPr>
          <w:b/>
          <w:sz w:val="26"/>
          <w:szCs w:val="26"/>
        </w:rPr>
      </w:pPr>
    </w:p>
    <w:p w:rsidR="00181E72" w:rsidRDefault="00181E72">
      <w:pPr>
        <w:pStyle w:val="10"/>
        <w:widowControl/>
        <w:jc w:val="center"/>
        <w:rPr>
          <w:b/>
          <w:sz w:val="26"/>
          <w:szCs w:val="26"/>
        </w:rPr>
      </w:pPr>
    </w:p>
    <w:p w:rsidR="00181E72" w:rsidRDefault="00181E72">
      <w:pPr>
        <w:pStyle w:val="10"/>
        <w:widowControl/>
        <w:jc w:val="center"/>
        <w:rPr>
          <w:b/>
          <w:sz w:val="26"/>
          <w:szCs w:val="26"/>
        </w:rPr>
      </w:pPr>
    </w:p>
    <w:p w:rsidR="00984329" w:rsidRDefault="00984329">
      <w:pPr>
        <w:pStyle w:val="10"/>
        <w:widowControl/>
        <w:jc w:val="center"/>
        <w:rPr>
          <w:b/>
          <w:sz w:val="26"/>
          <w:szCs w:val="26"/>
        </w:rPr>
      </w:pPr>
    </w:p>
    <w:p w:rsidR="00181E72" w:rsidRDefault="00181E72">
      <w:pPr>
        <w:pStyle w:val="10"/>
        <w:widowControl/>
        <w:jc w:val="center"/>
        <w:rPr>
          <w:b/>
          <w:sz w:val="26"/>
          <w:szCs w:val="26"/>
        </w:rPr>
      </w:pPr>
    </w:p>
    <w:p w:rsidR="002B4BC7" w:rsidRDefault="002B4BC7">
      <w:pPr>
        <w:pStyle w:val="10"/>
        <w:widowControl/>
        <w:jc w:val="center"/>
        <w:rPr>
          <w:b/>
          <w:color w:val="980000"/>
          <w:sz w:val="28"/>
          <w:szCs w:val="28"/>
        </w:rPr>
      </w:pPr>
      <w:r>
        <w:rPr>
          <w:b/>
          <w:sz w:val="26"/>
          <w:szCs w:val="26"/>
        </w:rPr>
        <w:lastRenderedPageBreak/>
        <w:t>4. ПРОГРАММА МЕРОПРИЯТИЯ</w:t>
      </w:r>
    </w:p>
    <w:p w:rsidR="002B4BC7" w:rsidRDefault="002B4BC7">
      <w:pPr>
        <w:pStyle w:val="10"/>
        <w:widowControl/>
        <w:jc w:val="both"/>
        <w:rPr>
          <w:sz w:val="26"/>
          <w:szCs w:val="26"/>
        </w:rPr>
      </w:pPr>
    </w:p>
    <w:p w:rsidR="002B4BC7" w:rsidRDefault="002B4BC7">
      <w:pPr>
        <w:pStyle w:val="10"/>
        <w:widowControl/>
        <w:jc w:val="both"/>
        <w:rPr>
          <w:sz w:val="26"/>
          <w:szCs w:val="26"/>
        </w:rPr>
      </w:pPr>
    </w:p>
    <w:tbl>
      <w:tblPr>
        <w:tblW w:w="10545" w:type="dxa"/>
        <w:tblInd w:w="-1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2036"/>
        <w:gridCol w:w="6255"/>
      </w:tblGrid>
      <w:tr w:rsidR="002B4BC7" w:rsidTr="001E50DE">
        <w:trPr>
          <w:trHeight w:val="639"/>
        </w:trPr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2B4BC7" w:rsidRPr="00B908CA" w:rsidRDefault="002B4BC7" w:rsidP="00B908CA">
            <w:pPr>
              <w:pStyle w:val="10"/>
              <w:widowControl/>
              <w:ind w:left="142"/>
              <w:jc w:val="center"/>
              <w:rPr>
                <w:sz w:val="24"/>
                <w:szCs w:val="24"/>
              </w:rPr>
            </w:pPr>
            <w:r w:rsidRPr="00B908CA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2B4BC7" w:rsidRPr="00B908CA" w:rsidRDefault="002B4BC7" w:rsidP="00B908CA">
            <w:pPr>
              <w:pStyle w:val="10"/>
              <w:widowControl/>
              <w:ind w:left="34"/>
              <w:jc w:val="center"/>
              <w:rPr>
                <w:sz w:val="24"/>
                <w:szCs w:val="24"/>
              </w:rPr>
            </w:pPr>
            <w:r w:rsidRPr="00B908CA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7" w:rsidRPr="00B908CA" w:rsidRDefault="002B4BC7" w:rsidP="00B908CA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B908CA">
              <w:rPr>
                <w:sz w:val="26"/>
                <w:szCs w:val="26"/>
              </w:rPr>
              <w:t>Наименование мероприятия</w:t>
            </w:r>
          </w:p>
        </w:tc>
      </w:tr>
      <w:tr w:rsidR="002B4BC7" w:rsidTr="001E50DE">
        <w:trPr>
          <w:trHeight w:val="319"/>
        </w:trPr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BC7" w:rsidRPr="00B908CA" w:rsidRDefault="001E50DE" w:rsidP="00B908CA">
            <w:pPr>
              <w:pStyle w:val="1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B4BC7" w:rsidRPr="00B908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2B4BC7" w:rsidRPr="00B908CA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2B4BC7">
                <w:rPr>
                  <w:sz w:val="26"/>
                  <w:szCs w:val="26"/>
                </w:rPr>
                <w:t>2024</w:t>
              </w:r>
              <w:r w:rsidR="002B4BC7" w:rsidRPr="00B908CA">
                <w:rPr>
                  <w:sz w:val="26"/>
                  <w:szCs w:val="26"/>
                </w:rPr>
                <w:t xml:space="preserve"> г</w:t>
              </w:r>
            </w:smartTag>
            <w:r w:rsidR="002B4BC7" w:rsidRPr="00B908CA">
              <w:rPr>
                <w:sz w:val="26"/>
                <w:szCs w:val="26"/>
              </w:rPr>
              <w:t>.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7" w:rsidRPr="00B908CA" w:rsidRDefault="002B4BC7" w:rsidP="00B908CA">
            <w:pPr>
              <w:pStyle w:val="10"/>
              <w:widowControl/>
              <w:jc w:val="center"/>
              <w:rPr>
                <w:sz w:val="26"/>
                <w:szCs w:val="26"/>
              </w:rPr>
            </w:pPr>
            <w:r w:rsidRPr="00B908CA">
              <w:rPr>
                <w:sz w:val="26"/>
                <w:szCs w:val="26"/>
              </w:rPr>
              <w:t>08.30 – 10.00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2B4BC7" w:rsidRPr="00B908CA" w:rsidRDefault="002B4BC7" w:rsidP="00B908CA">
            <w:pPr>
              <w:pStyle w:val="10"/>
              <w:widowControl/>
              <w:ind w:firstLine="141"/>
              <w:jc w:val="both"/>
              <w:rPr>
                <w:sz w:val="26"/>
                <w:szCs w:val="26"/>
              </w:rPr>
            </w:pPr>
            <w:r w:rsidRPr="00B908CA">
              <w:rPr>
                <w:sz w:val="26"/>
                <w:szCs w:val="26"/>
              </w:rPr>
              <w:t>Взвешивание, допуск к с</w:t>
            </w:r>
            <w:r w:rsidR="00216FD5">
              <w:rPr>
                <w:sz w:val="26"/>
                <w:szCs w:val="26"/>
              </w:rPr>
              <w:t xml:space="preserve">оревнованиям, юноши </w:t>
            </w:r>
            <w:r>
              <w:rPr>
                <w:sz w:val="26"/>
                <w:szCs w:val="26"/>
              </w:rPr>
              <w:t>11-</w:t>
            </w:r>
            <w:r w:rsidRPr="00B908C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 лет</w:t>
            </w:r>
          </w:p>
        </w:tc>
      </w:tr>
      <w:tr w:rsidR="002B4BC7" w:rsidTr="001E50DE">
        <w:trPr>
          <w:trHeight w:val="319"/>
        </w:trPr>
        <w:tc>
          <w:tcPr>
            <w:tcW w:w="2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BC7" w:rsidRPr="00B908CA" w:rsidRDefault="002B4BC7" w:rsidP="00B908CA">
            <w:pPr>
              <w:pStyle w:val="1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7" w:rsidRPr="00B908CA" w:rsidRDefault="002B4BC7" w:rsidP="00B908CA">
            <w:pPr>
              <w:pStyle w:val="10"/>
              <w:widowControl/>
              <w:jc w:val="center"/>
              <w:rPr>
                <w:sz w:val="26"/>
                <w:szCs w:val="26"/>
              </w:rPr>
            </w:pPr>
            <w:r w:rsidRPr="00B908CA">
              <w:rPr>
                <w:sz w:val="26"/>
                <w:szCs w:val="26"/>
              </w:rPr>
              <w:t>10.30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2B4BC7" w:rsidRPr="00B908CA" w:rsidRDefault="002B4BC7" w:rsidP="00B908CA">
            <w:pPr>
              <w:pStyle w:val="10"/>
              <w:widowControl/>
              <w:ind w:left="132" w:firstLine="9"/>
              <w:jc w:val="both"/>
              <w:rPr>
                <w:sz w:val="26"/>
                <w:szCs w:val="26"/>
              </w:rPr>
            </w:pPr>
            <w:r w:rsidRPr="00B908CA">
              <w:rPr>
                <w:sz w:val="26"/>
                <w:szCs w:val="26"/>
              </w:rPr>
              <w:t>Начало соревнований</w:t>
            </w:r>
          </w:p>
        </w:tc>
      </w:tr>
      <w:tr w:rsidR="002B4BC7" w:rsidTr="001E50DE">
        <w:trPr>
          <w:trHeight w:val="319"/>
        </w:trPr>
        <w:tc>
          <w:tcPr>
            <w:tcW w:w="2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BC7" w:rsidRPr="00B908CA" w:rsidRDefault="002B4BC7" w:rsidP="00B908CA">
            <w:pPr>
              <w:pStyle w:val="1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7" w:rsidRPr="00B908CA" w:rsidRDefault="00216FD5" w:rsidP="00B908CA">
            <w:pPr>
              <w:pStyle w:val="1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</w:t>
            </w:r>
            <w:r w:rsidR="002B4BC7" w:rsidRPr="00B908CA">
              <w:rPr>
                <w:sz w:val="26"/>
                <w:szCs w:val="26"/>
              </w:rPr>
              <w:t>.00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2B4BC7" w:rsidRPr="00B908CA" w:rsidRDefault="002B4BC7" w:rsidP="00216FD5">
            <w:pPr>
              <w:pStyle w:val="10"/>
              <w:widowControl/>
              <w:ind w:firstLine="141"/>
              <w:jc w:val="both"/>
              <w:rPr>
                <w:sz w:val="26"/>
                <w:szCs w:val="26"/>
              </w:rPr>
            </w:pPr>
            <w:r w:rsidRPr="00B908CA">
              <w:rPr>
                <w:sz w:val="26"/>
                <w:szCs w:val="26"/>
              </w:rPr>
              <w:t xml:space="preserve">Взвешивание, допуск к соревнованиям, юноши </w:t>
            </w:r>
            <w:r>
              <w:rPr>
                <w:sz w:val="26"/>
                <w:szCs w:val="26"/>
              </w:rPr>
              <w:t>1</w:t>
            </w:r>
            <w:r w:rsidR="00216FD5">
              <w:rPr>
                <w:sz w:val="26"/>
                <w:szCs w:val="26"/>
              </w:rPr>
              <w:t>4-16</w:t>
            </w:r>
            <w:r>
              <w:rPr>
                <w:sz w:val="26"/>
                <w:szCs w:val="26"/>
              </w:rPr>
              <w:t xml:space="preserve"> лет</w:t>
            </w:r>
            <w:r w:rsidRPr="00B908CA">
              <w:rPr>
                <w:sz w:val="26"/>
                <w:szCs w:val="26"/>
              </w:rPr>
              <w:t xml:space="preserve"> </w:t>
            </w:r>
          </w:p>
        </w:tc>
      </w:tr>
      <w:tr w:rsidR="002B4BC7" w:rsidTr="001E50DE">
        <w:trPr>
          <w:trHeight w:val="639"/>
        </w:trPr>
        <w:tc>
          <w:tcPr>
            <w:tcW w:w="2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BC7" w:rsidRPr="00B908CA" w:rsidRDefault="002B4BC7" w:rsidP="00B908CA">
            <w:pPr>
              <w:pStyle w:val="1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7" w:rsidRPr="00B908CA" w:rsidRDefault="00216FD5" w:rsidP="00B908CA">
            <w:pPr>
              <w:pStyle w:val="1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</w:t>
            </w:r>
            <w:r w:rsidR="002B4BC7" w:rsidRPr="00B908CA">
              <w:rPr>
                <w:sz w:val="26"/>
                <w:szCs w:val="26"/>
              </w:rPr>
              <w:t>0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2B4BC7" w:rsidRPr="00B908CA" w:rsidRDefault="002B4BC7" w:rsidP="00B908CA">
            <w:pPr>
              <w:pStyle w:val="10"/>
              <w:widowControl/>
              <w:ind w:firstLine="141"/>
              <w:jc w:val="both"/>
              <w:rPr>
                <w:sz w:val="26"/>
                <w:szCs w:val="26"/>
              </w:rPr>
            </w:pPr>
            <w:r w:rsidRPr="00B908CA">
              <w:rPr>
                <w:sz w:val="26"/>
                <w:szCs w:val="26"/>
              </w:rPr>
              <w:t>Начало соревнований вечерней части</w:t>
            </w:r>
          </w:p>
        </w:tc>
      </w:tr>
      <w:tr w:rsidR="002B4BC7" w:rsidTr="001E50DE">
        <w:trPr>
          <w:trHeight w:val="319"/>
        </w:trPr>
        <w:tc>
          <w:tcPr>
            <w:tcW w:w="2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BC7" w:rsidRPr="00B908CA" w:rsidRDefault="002B4BC7" w:rsidP="00B908CA">
            <w:pPr>
              <w:pStyle w:val="1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2B4BC7" w:rsidRPr="00B908CA" w:rsidRDefault="00216FD5" w:rsidP="00B908CA">
            <w:pPr>
              <w:pStyle w:val="10"/>
              <w:widowControl/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</w:t>
            </w:r>
            <w:r w:rsidR="002B4BC7" w:rsidRPr="00B908CA">
              <w:rPr>
                <w:sz w:val="26"/>
                <w:szCs w:val="26"/>
              </w:rPr>
              <w:t>0 – 18.</w:t>
            </w:r>
            <w:r>
              <w:rPr>
                <w:sz w:val="26"/>
                <w:szCs w:val="26"/>
              </w:rPr>
              <w:t>0</w:t>
            </w:r>
            <w:r w:rsidR="002B4BC7" w:rsidRPr="00B908CA">
              <w:rPr>
                <w:sz w:val="26"/>
                <w:szCs w:val="26"/>
              </w:rPr>
              <w:t>0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7" w:rsidRPr="00B908CA" w:rsidRDefault="002B4BC7" w:rsidP="00B908CA">
            <w:pPr>
              <w:pStyle w:val="10"/>
              <w:widowControl/>
              <w:ind w:firstLine="283"/>
              <w:jc w:val="both"/>
              <w:rPr>
                <w:sz w:val="26"/>
                <w:szCs w:val="26"/>
              </w:rPr>
            </w:pPr>
            <w:r w:rsidRPr="00B908CA">
              <w:rPr>
                <w:sz w:val="26"/>
                <w:szCs w:val="26"/>
              </w:rPr>
              <w:t>Предварительные, полуфинальные и финальные поединки по самбо.</w:t>
            </w:r>
          </w:p>
          <w:p w:rsidR="002B4BC7" w:rsidRPr="00B908CA" w:rsidRDefault="002B4BC7" w:rsidP="00B908CA">
            <w:pPr>
              <w:pStyle w:val="10"/>
              <w:widowControl/>
              <w:spacing w:after="200"/>
              <w:ind w:firstLine="283"/>
              <w:jc w:val="both"/>
              <w:rPr>
                <w:sz w:val="26"/>
                <w:szCs w:val="26"/>
              </w:rPr>
            </w:pPr>
            <w:r w:rsidRPr="00B908CA">
              <w:rPr>
                <w:sz w:val="26"/>
                <w:szCs w:val="26"/>
              </w:rPr>
              <w:t>По окончании соревнований – награждение победителей и призеров, отъезд команд</w:t>
            </w:r>
          </w:p>
        </w:tc>
      </w:tr>
    </w:tbl>
    <w:p w:rsidR="002B4BC7" w:rsidRDefault="002B4BC7">
      <w:pPr>
        <w:pStyle w:val="10"/>
        <w:rPr>
          <w:sz w:val="26"/>
          <w:szCs w:val="26"/>
        </w:rPr>
      </w:pPr>
    </w:p>
    <w:p w:rsidR="002B4BC7" w:rsidRDefault="002B4BC7">
      <w:pPr>
        <w:pStyle w:val="10"/>
        <w:rPr>
          <w:sz w:val="26"/>
          <w:szCs w:val="26"/>
        </w:rPr>
      </w:pPr>
    </w:p>
    <w:p w:rsidR="002B4BC7" w:rsidRDefault="002B4BC7">
      <w:pPr>
        <w:pStyle w:val="1"/>
        <w:tabs>
          <w:tab w:val="left" w:pos="709"/>
          <w:tab w:val="left" w:pos="1225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5. ТРЕБОВАНИЯ К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УЧАСТНИКАМ И УСЛОВИЯ ИX ДОПУСКА</w:t>
      </w:r>
    </w:p>
    <w:p w:rsidR="002B4BC7" w:rsidRDefault="002B4BC7">
      <w:pPr>
        <w:pStyle w:val="10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соревнованиях участвуют спортсмены спортивных клубов Московской области и регионов Росси, прошедшие медицинский осмотр и имеющие допуск врача.  На взвешивании спортсмен обязан предоставить свидетельство о рождении, и  договор (оригинал)   о страховании несчастных случаев (жизни и    здоровья),    который    представляется    в    комиссию по допуску участников.</w:t>
      </w:r>
    </w:p>
    <w:p w:rsidR="002B4BC7" w:rsidRDefault="002B4BC7">
      <w:pPr>
        <w:pStyle w:val="10"/>
        <w:widowControl/>
        <w:jc w:val="both"/>
        <w:rPr>
          <w:sz w:val="28"/>
          <w:szCs w:val="28"/>
        </w:rPr>
      </w:pPr>
    </w:p>
    <w:p w:rsidR="002B4BC7" w:rsidRPr="00216FD5" w:rsidRDefault="002B4BC7">
      <w:pPr>
        <w:pStyle w:val="10"/>
        <w:widowControl/>
        <w:jc w:val="both"/>
        <w:rPr>
          <w:sz w:val="28"/>
          <w:szCs w:val="28"/>
        </w:rPr>
      </w:pPr>
      <w:r w:rsidRPr="00216FD5">
        <w:rPr>
          <w:sz w:val="28"/>
          <w:szCs w:val="28"/>
        </w:rPr>
        <w:t>К участию в личных видах программы спортивных соревнований допускаются спортсмены:</w:t>
      </w:r>
    </w:p>
    <w:p w:rsidR="002B4BC7" w:rsidRPr="00216FD5" w:rsidRDefault="002B4BC7">
      <w:pPr>
        <w:pStyle w:val="10"/>
        <w:widowControl/>
        <w:jc w:val="both"/>
        <w:rPr>
          <w:sz w:val="28"/>
          <w:szCs w:val="28"/>
        </w:rPr>
      </w:pPr>
      <w:r w:rsidRPr="00216FD5">
        <w:rPr>
          <w:sz w:val="28"/>
          <w:szCs w:val="28"/>
        </w:rPr>
        <w:t>- юноши 11-12 лет</w:t>
      </w:r>
      <w:r w:rsidR="007A0D09">
        <w:rPr>
          <w:sz w:val="28"/>
          <w:szCs w:val="28"/>
        </w:rPr>
        <w:t xml:space="preserve"> (2013</w:t>
      </w:r>
      <w:bookmarkStart w:id="2" w:name="_GoBack"/>
      <w:bookmarkEnd w:id="2"/>
      <w:r w:rsidR="00984329" w:rsidRPr="00216FD5">
        <w:rPr>
          <w:sz w:val="28"/>
          <w:szCs w:val="28"/>
        </w:rPr>
        <w:t>- 2014)</w:t>
      </w:r>
      <w:r w:rsidRPr="00216FD5">
        <w:rPr>
          <w:sz w:val="28"/>
          <w:szCs w:val="28"/>
        </w:rPr>
        <w:t>: 31,34,38,42, 46,50,55,60,65,+</w:t>
      </w:r>
      <w:smartTag w:uri="urn:schemas-microsoft-com:office:smarttags" w:element="metricconverter">
        <w:smartTagPr>
          <w:attr w:name="ProductID" w:val="2021 г"/>
        </w:smartTagPr>
        <w:r w:rsidRPr="00216FD5">
          <w:rPr>
            <w:sz w:val="28"/>
            <w:szCs w:val="28"/>
          </w:rPr>
          <w:t>65 кг</w:t>
        </w:r>
      </w:smartTag>
      <w:r w:rsidRPr="00216FD5">
        <w:rPr>
          <w:sz w:val="28"/>
          <w:szCs w:val="28"/>
        </w:rPr>
        <w:t>.;</w:t>
      </w:r>
    </w:p>
    <w:p w:rsidR="002B4BC7" w:rsidRDefault="00216FD5">
      <w:pPr>
        <w:pStyle w:val="10"/>
        <w:widowControl/>
        <w:jc w:val="both"/>
        <w:rPr>
          <w:sz w:val="28"/>
          <w:szCs w:val="28"/>
        </w:rPr>
      </w:pPr>
      <w:r w:rsidRPr="00A2436B">
        <w:rPr>
          <w:sz w:val="28"/>
          <w:szCs w:val="28"/>
        </w:rPr>
        <w:t>- юноши 14- 16</w:t>
      </w:r>
      <w:r w:rsidR="002B4BC7" w:rsidRPr="00A2436B">
        <w:rPr>
          <w:sz w:val="28"/>
          <w:szCs w:val="28"/>
        </w:rPr>
        <w:t xml:space="preserve"> лет</w:t>
      </w:r>
      <w:r w:rsidR="007A0D09">
        <w:rPr>
          <w:sz w:val="28"/>
          <w:szCs w:val="28"/>
        </w:rPr>
        <w:t xml:space="preserve"> (2008 – 2010</w:t>
      </w:r>
      <w:r w:rsidR="00984329" w:rsidRPr="00A2436B">
        <w:rPr>
          <w:sz w:val="28"/>
          <w:szCs w:val="28"/>
        </w:rPr>
        <w:t>)</w:t>
      </w:r>
      <w:r w:rsidR="00A2436B" w:rsidRPr="00A2436B">
        <w:rPr>
          <w:sz w:val="28"/>
          <w:szCs w:val="28"/>
        </w:rPr>
        <w:t>: 46,49,53,58,64,71,</w:t>
      </w:r>
      <w:r w:rsidR="002B4BC7" w:rsidRPr="00A2436B">
        <w:rPr>
          <w:sz w:val="28"/>
          <w:szCs w:val="28"/>
        </w:rPr>
        <w:t>7</w:t>
      </w:r>
      <w:r w:rsidR="00A2436B" w:rsidRPr="00A2436B">
        <w:rPr>
          <w:sz w:val="28"/>
          <w:szCs w:val="28"/>
        </w:rPr>
        <w:t>9,88, 88+</w:t>
      </w:r>
      <w:r w:rsidR="002B4BC7" w:rsidRPr="00A2436B">
        <w:rPr>
          <w:sz w:val="28"/>
          <w:szCs w:val="28"/>
        </w:rPr>
        <w:t xml:space="preserve"> кг.</w:t>
      </w:r>
    </w:p>
    <w:p w:rsidR="002B4BC7" w:rsidRDefault="002B4BC7" w:rsidP="00A2436B">
      <w:pPr>
        <w:pStyle w:val="10"/>
        <w:widowControl/>
        <w:jc w:val="center"/>
        <w:rPr>
          <w:sz w:val="28"/>
          <w:szCs w:val="28"/>
        </w:rPr>
      </w:pPr>
    </w:p>
    <w:p w:rsidR="002B4BC7" w:rsidRDefault="002B4BC7">
      <w:pPr>
        <w:pStyle w:val="10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 в категориях </w:t>
      </w:r>
      <w:r>
        <w:rPr>
          <w:b/>
          <w:sz w:val="28"/>
          <w:szCs w:val="28"/>
        </w:rPr>
        <w:t>НЕ допускается.</w:t>
      </w:r>
    </w:p>
    <w:p w:rsidR="002B4BC7" w:rsidRDefault="002B4BC7">
      <w:pPr>
        <w:pStyle w:val="10"/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2B4BC7" w:rsidRDefault="002B4BC7">
      <w:pPr>
        <w:pStyle w:val="10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4BC7" w:rsidRDefault="002B4BC7">
      <w:pPr>
        <w:pStyle w:val="1"/>
        <w:numPr>
          <w:ilvl w:val="0"/>
          <w:numId w:val="6"/>
        </w:numPr>
        <w:tabs>
          <w:tab w:val="left" w:pos="709"/>
          <w:tab w:val="left" w:pos="3783"/>
        </w:tabs>
        <w:ind w:left="0" w:firstLine="0"/>
        <w:jc w:val="center"/>
        <w:rPr>
          <w:sz w:val="28"/>
          <w:szCs w:val="28"/>
        </w:rPr>
      </w:pPr>
      <w:bookmarkStart w:id="3" w:name="_xo6aohd96dh7" w:colFirst="0" w:colLast="0"/>
      <w:bookmarkEnd w:id="3"/>
      <w:r>
        <w:rPr>
          <w:sz w:val="28"/>
          <w:szCs w:val="28"/>
        </w:rPr>
        <w:t>ЗАЯВКИ НА УЧАСТИЕ</w:t>
      </w:r>
    </w:p>
    <w:p w:rsidR="002B4BC7" w:rsidRDefault="002B4BC7">
      <w:pPr>
        <w:pStyle w:val="10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Для участия в Турнире необходимо: </w:t>
      </w:r>
    </w:p>
    <w:p w:rsidR="002B4BC7" w:rsidRDefault="002B4BC7">
      <w:pPr>
        <w:pStyle w:val="10"/>
        <w:tabs>
          <w:tab w:val="left" w:pos="0"/>
          <w:tab w:val="left" w:pos="709"/>
        </w:tabs>
        <w:jc w:val="both"/>
        <w:rPr>
          <w:color w:val="980000"/>
          <w:sz w:val="28"/>
          <w:szCs w:val="28"/>
        </w:rPr>
      </w:pPr>
      <w:r w:rsidRPr="004A06B1">
        <w:rPr>
          <w:b/>
          <w:sz w:val="28"/>
          <w:szCs w:val="28"/>
        </w:rPr>
        <w:t xml:space="preserve">- до </w:t>
      </w:r>
      <w:r w:rsidR="001E50DE">
        <w:rPr>
          <w:b/>
          <w:sz w:val="28"/>
          <w:szCs w:val="28"/>
        </w:rPr>
        <w:t>18</w:t>
      </w:r>
      <w:r w:rsidRPr="004A06B1">
        <w:rPr>
          <w:b/>
          <w:sz w:val="28"/>
          <w:szCs w:val="28"/>
        </w:rPr>
        <w:t xml:space="preserve"> </w:t>
      </w:r>
      <w:r w:rsidR="001E50DE">
        <w:rPr>
          <w:b/>
          <w:sz w:val="28"/>
          <w:szCs w:val="28"/>
        </w:rPr>
        <w:t>апреля</w:t>
      </w:r>
      <w:r w:rsidRPr="004A06B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4A06B1">
        <w:rPr>
          <w:b/>
          <w:sz w:val="28"/>
          <w:szCs w:val="28"/>
        </w:rPr>
        <w:t xml:space="preserve"> года пройти электронную регистрацию на платформе ЮНИБОР</w:t>
      </w:r>
      <w:r>
        <w:rPr>
          <w:sz w:val="28"/>
          <w:szCs w:val="28"/>
        </w:rPr>
        <w:t>. Официальная заявка  представляются в мандатную комиссию соревнований в день прибытия команд.</w:t>
      </w:r>
    </w:p>
    <w:p w:rsidR="002B4BC7" w:rsidRDefault="002B4BC7">
      <w:pPr>
        <w:pStyle w:val="10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заявке прилагаются следующие документы на каждого участника соревнований:</w:t>
      </w:r>
    </w:p>
    <w:p w:rsidR="002B4BC7" w:rsidRDefault="002B4BC7">
      <w:pPr>
        <w:pStyle w:val="10"/>
        <w:widowControl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свидетельство о рождении;</w:t>
      </w:r>
    </w:p>
    <w:p w:rsidR="002B4BC7" w:rsidRDefault="002B4BC7">
      <w:pPr>
        <w:pStyle w:val="10"/>
        <w:widowControl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справка школьника с фото;</w:t>
      </w:r>
    </w:p>
    <w:p w:rsidR="002B4BC7" w:rsidRDefault="002B4BC7">
      <w:pPr>
        <w:pStyle w:val="10"/>
        <w:widowControl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договор (оригинал) о страховании жизни и здоровья от несчастных случаев на день проведения соревнований.</w:t>
      </w:r>
    </w:p>
    <w:p w:rsidR="002B4BC7" w:rsidRDefault="00181E72">
      <w:pPr>
        <w:pStyle w:val="1"/>
        <w:tabs>
          <w:tab w:val="left" w:pos="709"/>
          <w:tab w:val="left" w:pos="295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B4BC7">
        <w:rPr>
          <w:sz w:val="28"/>
          <w:szCs w:val="28"/>
        </w:rPr>
        <w:t>. УСЛОВИЯ ПОДВЕДЕНИЯ ИТОГОВ</w:t>
      </w:r>
    </w:p>
    <w:p w:rsidR="002B4BC7" w:rsidRDefault="002B4BC7">
      <w:pPr>
        <w:pStyle w:val="10"/>
        <w:tabs>
          <w:tab w:val="left" w:pos="709"/>
          <w:tab w:val="left" w:pos="856"/>
        </w:tabs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7.1. Соревнования проводятся в соответствии с правилами соревнований по самбо. В каждой возрастной категории разыгрывается 1, 2 и два 3 места.</w:t>
      </w:r>
    </w:p>
    <w:p w:rsidR="002B4BC7" w:rsidRDefault="002B4BC7">
      <w:pPr>
        <w:pStyle w:val="10"/>
        <w:tabs>
          <w:tab w:val="left" w:pos="709"/>
          <w:tab w:val="left" w:pos="822"/>
        </w:tabs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7.2. Итоговые протоколы о проведении соревнования предоставляются Главным секретарем соревнования на бумажном и электронном носителях в течение 4 дней         со дня окончания соревнования в Федерацию самбо Московской области.</w:t>
      </w:r>
    </w:p>
    <w:p w:rsidR="002B4BC7" w:rsidRDefault="002B4BC7">
      <w:pPr>
        <w:pStyle w:val="10"/>
        <w:tabs>
          <w:tab w:val="left" w:pos="709"/>
          <w:tab w:val="left" w:pos="822"/>
        </w:tabs>
        <w:spacing w:line="232" w:lineRule="auto"/>
        <w:jc w:val="both"/>
        <w:rPr>
          <w:color w:val="980000"/>
          <w:sz w:val="28"/>
          <w:szCs w:val="28"/>
        </w:rPr>
      </w:pPr>
    </w:p>
    <w:p w:rsidR="002B4BC7" w:rsidRDefault="002B4BC7">
      <w:pPr>
        <w:pStyle w:val="1"/>
        <w:tabs>
          <w:tab w:val="left" w:pos="709"/>
          <w:tab w:val="left" w:pos="2127"/>
        </w:tabs>
        <w:ind w:left="0" w:firstLine="0"/>
        <w:jc w:val="center"/>
      </w:pPr>
      <w:r>
        <w:rPr>
          <w:sz w:val="28"/>
          <w:szCs w:val="28"/>
        </w:rPr>
        <w:t>8. НАГРАЖДЕНИЕ ПОБЕДИТЕЛЕЙ И ПРИЗЕРОВ</w:t>
      </w:r>
    </w:p>
    <w:p w:rsidR="002B4BC7" w:rsidRDefault="002B4BC7">
      <w:pPr>
        <w:pStyle w:val="10"/>
        <w:tabs>
          <w:tab w:val="left" w:pos="709"/>
          <w:tab w:val="left" w:pos="827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8.1. Победители и призеры Турнира награждаются медалями и грамотами.</w:t>
      </w:r>
    </w:p>
    <w:p w:rsidR="002B4BC7" w:rsidRDefault="002B4BC7">
      <w:pPr>
        <w:pStyle w:val="10"/>
        <w:tabs>
          <w:tab w:val="left" w:pos="709"/>
          <w:tab w:val="left" w:pos="827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8.2. Команды призеры награждаются кубками и грамотами</w:t>
      </w:r>
    </w:p>
    <w:p w:rsidR="002B4BC7" w:rsidRDefault="002B4BC7">
      <w:pPr>
        <w:pStyle w:val="10"/>
        <w:tabs>
          <w:tab w:val="left" w:pos="709"/>
          <w:tab w:val="left" w:pos="827"/>
        </w:tabs>
        <w:spacing w:line="230" w:lineRule="auto"/>
        <w:jc w:val="both"/>
        <w:rPr>
          <w:sz w:val="28"/>
          <w:szCs w:val="28"/>
        </w:rPr>
      </w:pPr>
    </w:p>
    <w:p w:rsidR="002B4BC7" w:rsidRDefault="002B4BC7">
      <w:pPr>
        <w:pStyle w:val="1"/>
        <w:tabs>
          <w:tab w:val="left" w:pos="709"/>
          <w:tab w:val="left" w:pos="3110"/>
        </w:tabs>
        <w:ind w:left="0" w:firstLine="0"/>
        <w:jc w:val="center"/>
        <w:rPr>
          <w:sz w:val="28"/>
          <w:szCs w:val="28"/>
        </w:rPr>
      </w:pPr>
      <w:bookmarkStart w:id="4" w:name="_qzdj9k8wzely" w:colFirst="0" w:colLast="0"/>
      <w:bookmarkEnd w:id="4"/>
      <w:r>
        <w:rPr>
          <w:sz w:val="28"/>
          <w:szCs w:val="28"/>
        </w:rPr>
        <w:t>9. УСЛОВИЯ ФИНАНСИРОВАНИЯ</w:t>
      </w:r>
    </w:p>
    <w:p w:rsidR="002B4BC7" w:rsidRDefault="002B4BC7">
      <w:pPr>
        <w:pStyle w:val="10"/>
        <w:tabs>
          <w:tab w:val="left" w:pos="709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9.1.   Финансирование  проведения мероприятия осуществляется Оргкомитетом. </w:t>
      </w:r>
    </w:p>
    <w:p w:rsidR="00181E72" w:rsidRDefault="002B4BC7">
      <w:pPr>
        <w:pStyle w:val="1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9.2. Расходы по проезду и размещению участников, тренеров, представителей осуществляются за счет командирующих организаций.</w:t>
      </w:r>
    </w:p>
    <w:p w:rsidR="002B4BC7" w:rsidRDefault="002B4BC7">
      <w:pPr>
        <w:pStyle w:val="10"/>
        <w:tabs>
          <w:tab w:val="left" w:pos="709"/>
        </w:tabs>
        <w:jc w:val="both"/>
        <w:rPr>
          <w:sz w:val="28"/>
          <w:szCs w:val="28"/>
        </w:rPr>
      </w:pPr>
    </w:p>
    <w:p w:rsidR="002B4BC7" w:rsidRDefault="002B4BC7">
      <w:pPr>
        <w:pStyle w:val="1"/>
        <w:tabs>
          <w:tab w:val="left" w:pos="709"/>
          <w:tab w:val="left" w:pos="1004"/>
        </w:tabs>
        <w:ind w:left="0" w:firstLine="0"/>
        <w:jc w:val="center"/>
      </w:pPr>
      <w:r>
        <w:rPr>
          <w:sz w:val="28"/>
          <w:szCs w:val="28"/>
        </w:rPr>
        <w:t>10. ОБЕСПЕЧЕНИЕ БЕЗОПАСНОСТИ УЧАСТНИКОВ И ЗРИТЕЛЕЙ</w:t>
      </w:r>
    </w:p>
    <w:p w:rsidR="002B4BC7" w:rsidRDefault="002B4BC7">
      <w:pPr>
        <w:pStyle w:val="10"/>
        <w:tabs>
          <w:tab w:val="left" w:pos="709"/>
          <w:tab w:val="left" w:pos="842"/>
        </w:tabs>
        <w:spacing w:line="230" w:lineRule="auto"/>
        <w:ind w:left="13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10.1. </w:t>
      </w:r>
      <w:r>
        <w:rPr>
          <w:color w:val="000000"/>
          <w:sz w:val="28"/>
          <w:szCs w:val="28"/>
        </w:rPr>
        <w:t>Обеспечение безопасности участников и зрителей осуществляется                           в соответствии со следующими нормативно-правовыми актами:</w:t>
      </w:r>
    </w:p>
    <w:p w:rsidR="002B4BC7" w:rsidRDefault="002B4BC7">
      <w:pPr>
        <w:pStyle w:val="10"/>
        <w:numPr>
          <w:ilvl w:val="2"/>
          <w:numId w:val="7"/>
        </w:numPr>
        <w:tabs>
          <w:tab w:val="left" w:pos="709"/>
          <w:tab w:val="left" w:pos="842"/>
        </w:tabs>
        <w:spacing w:line="23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04.12.2007г. № 329-ФЗ «О физической культуре и спорте в Российской Федерации»;</w:t>
      </w:r>
    </w:p>
    <w:p w:rsidR="002B4BC7" w:rsidRDefault="002B4BC7">
      <w:pPr>
        <w:pStyle w:val="10"/>
        <w:numPr>
          <w:ilvl w:val="2"/>
          <w:numId w:val="7"/>
        </w:numPr>
        <w:tabs>
          <w:tab w:val="left" w:pos="709"/>
          <w:tab w:val="left" w:pos="808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Правительства РФ от 18.04.2014 № 353 «Об утверждении Правил обеспечения безопасности при проведении официальных спортивных соревнований»;</w:t>
      </w:r>
    </w:p>
    <w:p w:rsidR="002B4BC7" w:rsidRDefault="002B4BC7">
      <w:pPr>
        <w:pStyle w:val="10"/>
        <w:numPr>
          <w:ilvl w:val="2"/>
          <w:numId w:val="7"/>
        </w:numPr>
        <w:tabs>
          <w:tab w:val="left" w:pos="709"/>
          <w:tab w:val="left" w:pos="813"/>
        </w:tabs>
        <w:spacing w:line="235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Министерства здравоохранения Российской Федерации                               от 23.10.2020 № 1144н "Об утверждении порядка организации оказания медицинской помощи лицам, занимающимся физической культурой и спортом (в том числе                  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                                 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допуске к участию физкультурных и спортивных мероприятиях"</w:t>
      </w:r>
    </w:p>
    <w:p w:rsidR="002B4BC7" w:rsidRDefault="002B4BC7">
      <w:pPr>
        <w:pStyle w:val="10"/>
        <w:numPr>
          <w:ilvl w:val="2"/>
          <w:numId w:val="7"/>
        </w:numPr>
        <w:tabs>
          <w:tab w:val="left" w:pos="709"/>
          <w:tab w:val="left" w:pos="813"/>
        </w:tabs>
        <w:spacing w:line="235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иными распорядительными документами по вопросам обеспечения общественной безопасности при проведении спортивных соревнований                              на территории Московской области.</w:t>
      </w:r>
    </w:p>
    <w:p w:rsidR="002B4BC7" w:rsidRDefault="002B4BC7">
      <w:pPr>
        <w:pStyle w:val="10"/>
        <w:tabs>
          <w:tab w:val="left" w:pos="678"/>
          <w:tab w:val="left" w:pos="709"/>
        </w:tabs>
        <w:spacing w:line="232" w:lineRule="auto"/>
        <w:ind w:left="13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10.2. </w:t>
      </w:r>
      <w:r>
        <w:rPr>
          <w:color w:val="000000"/>
          <w:sz w:val="28"/>
          <w:szCs w:val="28"/>
        </w:rPr>
        <w:t xml:space="preserve">К участию в соревнованиях допускаются участники, имеющие оригинал страхового полиса от несчастных случаев (не полис ОМС), который представляется в судейскую коллегию и на мандатную комиссию. </w:t>
      </w:r>
    </w:p>
    <w:p w:rsidR="002B4BC7" w:rsidRDefault="002B4BC7">
      <w:pPr>
        <w:pStyle w:val="10"/>
        <w:tabs>
          <w:tab w:val="left" w:pos="678"/>
          <w:tab w:val="left" w:pos="709"/>
        </w:tabs>
        <w:spacing w:line="242" w:lineRule="auto"/>
        <w:ind w:left="13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10.3. </w:t>
      </w:r>
      <w:r>
        <w:rPr>
          <w:color w:val="000000"/>
          <w:sz w:val="28"/>
          <w:szCs w:val="28"/>
        </w:rPr>
        <w:t>Каждый участник соревнования должен иметь медицинский допуск                          в официальной заявке.</w:t>
      </w:r>
    </w:p>
    <w:p w:rsidR="002B4BC7" w:rsidRDefault="00181E72" w:rsidP="00181E72">
      <w:pPr>
        <w:pStyle w:val="10"/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4BC7" w:rsidRDefault="002B4BC7">
      <w:pPr>
        <w:pStyle w:val="10"/>
        <w:shd w:val="clear" w:color="auto" w:fill="FFFFFF"/>
        <w:tabs>
          <w:tab w:val="left" w:pos="42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ДАННОЕ ПОЛОЖЕНИЕ ЯВЛЯЕТСЯ ВЫЗОВОМ НА СОРЕВНОВАНИЯ</w:t>
      </w:r>
    </w:p>
    <w:p w:rsidR="002B4BC7" w:rsidRDefault="002B4BC7">
      <w:pPr>
        <w:pStyle w:val="10"/>
        <w:shd w:val="clear" w:color="auto" w:fill="FFFFFF"/>
        <w:tabs>
          <w:tab w:val="left" w:pos="426"/>
        </w:tabs>
        <w:jc w:val="center"/>
        <w:rPr>
          <w:b/>
          <w:sz w:val="26"/>
          <w:szCs w:val="26"/>
        </w:rPr>
      </w:pPr>
    </w:p>
    <w:p w:rsidR="002B4BC7" w:rsidRDefault="002B4BC7">
      <w:pPr>
        <w:pStyle w:val="10"/>
        <w:shd w:val="clear" w:color="auto" w:fill="FFFFFF"/>
        <w:tabs>
          <w:tab w:val="left" w:pos="426"/>
        </w:tabs>
        <w:jc w:val="center"/>
        <w:rPr>
          <w:b/>
          <w:sz w:val="26"/>
          <w:szCs w:val="26"/>
        </w:rPr>
        <w:sectPr w:rsidR="002B4BC7" w:rsidSect="00181E72">
          <w:pgSz w:w="11570" w:h="16490"/>
          <w:pgMar w:top="709" w:right="567" w:bottom="426" w:left="851" w:header="720" w:footer="720" w:gutter="0"/>
          <w:cols w:space="720"/>
        </w:sectPr>
      </w:pPr>
      <w:r>
        <w:rPr>
          <w:b/>
          <w:sz w:val="26"/>
          <w:szCs w:val="26"/>
        </w:rPr>
        <w:t>ВСЕМ УЧАСТНИКАМ ПРИ СЕБЕ ИМЕТЬ СМЕННУЮ ОБУВЬ!</w:t>
      </w:r>
    </w:p>
    <w:p w:rsidR="002B4BC7" w:rsidRDefault="002B4BC7">
      <w:pPr>
        <w:pStyle w:val="10"/>
        <w:widowControl/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2B4BC7" w:rsidRDefault="002B4BC7">
      <w:pPr>
        <w:pStyle w:val="10"/>
        <w:widowControl/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2B4BC7" w:rsidRDefault="002B4BC7">
      <w:pPr>
        <w:pStyle w:val="10"/>
        <w:widowControl/>
        <w:tabs>
          <w:tab w:val="left" w:pos="709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Положению</w:t>
      </w:r>
    </w:p>
    <w:p w:rsidR="002B4BC7" w:rsidRDefault="002B4BC7">
      <w:pPr>
        <w:pStyle w:val="10"/>
        <w:widowControl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2B4BC7" w:rsidRDefault="002B4BC7">
      <w:pPr>
        <w:pStyle w:val="10"/>
        <w:widowControl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2B4BC7" w:rsidRDefault="002B4BC7">
      <w:pPr>
        <w:pStyle w:val="10"/>
        <w:widowControl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2B4BC7" w:rsidRDefault="002B4BC7">
      <w:pPr>
        <w:pStyle w:val="10"/>
        <w:widowControl/>
        <w:tabs>
          <w:tab w:val="left" w:pos="7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ЗАЯВКА</w:t>
      </w:r>
    </w:p>
    <w:p w:rsidR="002B4BC7" w:rsidRDefault="002B4BC7">
      <w:pPr>
        <w:pStyle w:val="10"/>
        <w:widowControl/>
        <w:tabs>
          <w:tab w:val="left" w:pos="709"/>
        </w:tabs>
        <w:jc w:val="both"/>
        <w:rPr>
          <w:b/>
          <w:i/>
          <w:sz w:val="24"/>
          <w:szCs w:val="24"/>
        </w:rPr>
      </w:pPr>
    </w:p>
    <w:p w:rsidR="002B4BC7" w:rsidRDefault="002B4BC7">
      <w:pPr>
        <w:pStyle w:val="10"/>
        <w:widowControl/>
        <w:tabs>
          <w:tab w:val="left" w:pos="709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команды ____________________________________________</w:t>
      </w:r>
    </w:p>
    <w:p w:rsidR="002B4BC7" w:rsidRDefault="002B4BC7">
      <w:pPr>
        <w:pStyle w:val="10"/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участие в ___________________________________ </w:t>
      </w:r>
    </w:p>
    <w:p w:rsidR="002B4BC7" w:rsidRDefault="002B4BC7">
      <w:pPr>
        <w:pStyle w:val="10"/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г.о. _______________                                                                                                               </w:t>
      </w:r>
    </w:p>
    <w:p w:rsidR="002B4BC7" w:rsidRDefault="002B4BC7">
      <w:pPr>
        <w:pStyle w:val="10"/>
        <w:widowControl/>
        <w:tabs>
          <w:tab w:val="left" w:pos="709"/>
        </w:tabs>
        <w:jc w:val="both"/>
        <w:rPr>
          <w:sz w:val="24"/>
          <w:szCs w:val="24"/>
        </w:rPr>
      </w:pPr>
    </w:p>
    <w:p w:rsidR="002B4BC7" w:rsidRDefault="002B4BC7">
      <w:pPr>
        <w:pStyle w:val="10"/>
        <w:widowControl/>
        <w:tabs>
          <w:tab w:val="left" w:pos="709"/>
        </w:tabs>
        <w:jc w:val="both"/>
        <w:rPr>
          <w:sz w:val="24"/>
          <w:szCs w:val="24"/>
        </w:rPr>
      </w:pPr>
    </w:p>
    <w:tbl>
      <w:tblPr>
        <w:tblW w:w="97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850"/>
        <w:gridCol w:w="709"/>
        <w:gridCol w:w="1134"/>
        <w:gridCol w:w="1559"/>
        <w:gridCol w:w="1276"/>
        <w:gridCol w:w="1276"/>
        <w:gridCol w:w="1275"/>
      </w:tblGrid>
      <w:tr w:rsidR="002B4BC7" w:rsidTr="00B908CA">
        <w:trPr>
          <w:trHeight w:val="764"/>
        </w:trPr>
        <w:tc>
          <w:tcPr>
            <w:tcW w:w="567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908CA">
              <w:rPr>
                <w:sz w:val="20"/>
                <w:szCs w:val="20"/>
              </w:rPr>
              <w:t>№ п/п</w:t>
            </w:r>
          </w:p>
        </w:tc>
        <w:tc>
          <w:tcPr>
            <w:tcW w:w="1135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908CA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908CA">
              <w:rPr>
                <w:sz w:val="20"/>
                <w:szCs w:val="20"/>
              </w:rPr>
              <w:t xml:space="preserve">Спорт   разряд  </w:t>
            </w:r>
          </w:p>
        </w:tc>
        <w:tc>
          <w:tcPr>
            <w:tcW w:w="709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908CA">
              <w:rPr>
                <w:sz w:val="20"/>
                <w:szCs w:val="20"/>
              </w:rPr>
              <w:t>Вес</w:t>
            </w:r>
          </w:p>
        </w:tc>
        <w:tc>
          <w:tcPr>
            <w:tcW w:w="1134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908C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908CA"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1276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908CA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276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908CA">
              <w:rPr>
                <w:sz w:val="20"/>
                <w:szCs w:val="20"/>
              </w:rPr>
              <w:t>ФИО тренера</w:t>
            </w:r>
          </w:p>
        </w:tc>
        <w:tc>
          <w:tcPr>
            <w:tcW w:w="1275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908CA">
              <w:rPr>
                <w:sz w:val="20"/>
                <w:szCs w:val="20"/>
              </w:rPr>
              <w:t>Виза  врача</w:t>
            </w:r>
          </w:p>
        </w:tc>
      </w:tr>
      <w:tr w:rsidR="002B4BC7" w:rsidTr="00B908CA">
        <w:trPr>
          <w:trHeight w:val="431"/>
        </w:trPr>
        <w:tc>
          <w:tcPr>
            <w:tcW w:w="567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2B4BC7" w:rsidTr="00B908CA">
        <w:trPr>
          <w:trHeight w:val="431"/>
        </w:trPr>
        <w:tc>
          <w:tcPr>
            <w:tcW w:w="567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2B4BC7" w:rsidTr="00B908CA">
        <w:trPr>
          <w:trHeight w:val="431"/>
        </w:trPr>
        <w:tc>
          <w:tcPr>
            <w:tcW w:w="567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2B4BC7" w:rsidTr="00B908CA">
        <w:trPr>
          <w:trHeight w:val="431"/>
        </w:trPr>
        <w:tc>
          <w:tcPr>
            <w:tcW w:w="567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B4BC7" w:rsidRPr="00B908CA" w:rsidRDefault="002B4BC7" w:rsidP="00B908CA">
            <w:pPr>
              <w:pStyle w:val="10"/>
              <w:widowControl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B4BC7" w:rsidRDefault="002B4BC7">
      <w:pPr>
        <w:pStyle w:val="10"/>
        <w:widowControl/>
        <w:tabs>
          <w:tab w:val="left" w:pos="709"/>
        </w:tabs>
        <w:jc w:val="both"/>
        <w:rPr>
          <w:sz w:val="28"/>
          <w:szCs w:val="28"/>
        </w:rPr>
      </w:pPr>
    </w:p>
    <w:p w:rsidR="002B4BC7" w:rsidRDefault="002B4BC7">
      <w:pPr>
        <w:pStyle w:val="10"/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Всего допущено к участию в Турнире ___________ спортсмен(а/ов).</w:t>
      </w:r>
    </w:p>
    <w:p w:rsidR="002B4BC7" w:rsidRDefault="002B4BC7">
      <w:pPr>
        <w:pStyle w:val="10"/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Данные спортсмены не имеют ограничений согласно п.7 настоящего Положения.</w:t>
      </w:r>
    </w:p>
    <w:p w:rsidR="002B4BC7" w:rsidRDefault="002B4BC7">
      <w:pPr>
        <w:pStyle w:val="10"/>
        <w:widowControl/>
        <w:tabs>
          <w:tab w:val="left" w:pos="709"/>
        </w:tabs>
        <w:jc w:val="both"/>
        <w:rPr>
          <w:sz w:val="24"/>
          <w:szCs w:val="24"/>
        </w:rPr>
      </w:pPr>
    </w:p>
    <w:p w:rsidR="002B4BC7" w:rsidRDefault="002B4BC7">
      <w:pPr>
        <w:pStyle w:val="10"/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команды  ________________ </w:t>
      </w:r>
    </w:p>
    <w:p w:rsidR="002B4BC7" w:rsidRDefault="002B4BC7">
      <w:pPr>
        <w:pStyle w:val="10"/>
        <w:widowControl/>
        <w:tabs>
          <w:tab w:val="left" w:pos="709"/>
        </w:tabs>
        <w:jc w:val="both"/>
        <w:rPr>
          <w:sz w:val="24"/>
          <w:szCs w:val="24"/>
        </w:rPr>
      </w:pPr>
    </w:p>
    <w:p w:rsidR="002B4BC7" w:rsidRDefault="002B4BC7">
      <w:pPr>
        <w:pStyle w:val="10"/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Врач    _____________________ </w:t>
      </w:r>
    </w:p>
    <w:p w:rsidR="002B4BC7" w:rsidRDefault="002B4BC7">
      <w:pPr>
        <w:pStyle w:val="10"/>
        <w:widowControl/>
        <w:tabs>
          <w:tab w:val="left" w:pos="709"/>
        </w:tabs>
        <w:jc w:val="both"/>
        <w:rPr>
          <w:sz w:val="24"/>
          <w:szCs w:val="24"/>
        </w:rPr>
      </w:pPr>
    </w:p>
    <w:p w:rsidR="002B4BC7" w:rsidRDefault="002B4BC7">
      <w:pPr>
        <w:pStyle w:val="10"/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«___» __________ 204 г.</w:t>
      </w:r>
    </w:p>
    <w:p w:rsidR="002B4BC7" w:rsidRDefault="002B4BC7">
      <w:pPr>
        <w:pStyle w:val="10"/>
        <w:widowControl/>
        <w:tabs>
          <w:tab w:val="left" w:pos="709"/>
        </w:tabs>
        <w:jc w:val="both"/>
        <w:rPr>
          <w:sz w:val="24"/>
          <w:szCs w:val="24"/>
        </w:rPr>
      </w:pPr>
    </w:p>
    <w:p w:rsidR="002B4BC7" w:rsidRDefault="002B4BC7">
      <w:pPr>
        <w:pStyle w:val="10"/>
        <w:widowControl/>
        <w:tabs>
          <w:tab w:val="left" w:pos="709"/>
        </w:tabs>
        <w:jc w:val="both"/>
        <w:rPr>
          <w:sz w:val="24"/>
          <w:szCs w:val="24"/>
        </w:rPr>
      </w:pPr>
    </w:p>
    <w:p w:rsidR="002B4BC7" w:rsidRDefault="002B4BC7">
      <w:pPr>
        <w:pStyle w:val="10"/>
        <w:widowControl/>
        <w:tabs>
          <w:tab w:val="left" w:pos="709"/>
        </w:tabs>
        <w:jc w:val="both"/>
        <w:rPr>
          <w:sz w:val="24"/>
          <w:szCs w:val="24"/>
        </w:rPr>
      </w:pPr>
    </w:p>
    <w:p w:rsidR="002B4BC7" w:rsidRDefault="002B4BC7">
      <w:pPr>
        <w:pStyle w:val="10"/>
        <w:tabs>
          <w:tab w:val="left" w:pos="709"/>
        </w:tabs>
        <w:spacing w:line="317" w:lineRule="auto"/>
        <w:jc w:val="both"/>
        <w:rPr>
          <w:color w:val="000000"/>
          <w:sz w:val="29"/>
          <w:szCs w:val="29"/>
        </w:rPr>
      </w:pPr>
    </w:p>
    <w:sectPr w:rsidR="002B4BC7" w:rsidSect="00122B44">
      <w:pgSz w:w="11570" w:h="16490"/>
      <w:pgMar w:top="567" w:right="567" w:bottom="567" w:left="85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97" w:rsidRDefault="009F6997" w:rsidP="00181E72">
      <w:r>
        <w:separator/>
      </w:r>
    </w:p>
  </w:endnote>
  <w:endnote w:type="continuationSeparator" w:id="0">
    <w:p w:rsidR="009F6997" w:rsidRDefault="009F6997" w:rsidP="0018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97" w:rsidRDefault="009F6997" w:rsidP="00181E72">
      <w:r>
        <w:separator/>
      </w:r>
    </w:p>
  </w:footnote>
  <w:footnote w:type="continuationSeparator" w:id="0">
    <w:p w:rsidR="009F6997" w:rsidRDefault="009F6997" w:rsidP="00181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4DA"/>
    <w:multiLevelType w:val="multilevel"/>
    <w:tmpl w:val="FFFFFFFF"/>
    <w:lvl w:ilvl="0">
      <w:numFmt w:val="bullet"/>
      <w:lvlText w:val="o"/>
      <w:lvlJc w:val="left"/>
      <w:pPr>
        <w:ind w:left="2315" w:hanging="220"/>
      </w:pPr>
      <w:rPr>
        <w:rFonts w:ascii="Times New Roman" w:eastAsia="Times New Roman" w:hAnsi="Times New Roman"/>
        <w:color w:val="3A3A3A"/>
        <w:sz w:val="27"/>
      </w:rPr>
    </w:lvl>
    <w:lvl w:ilvl="1">
      <w:start w:val="1"/>
      <w:numFmt w:val="decimal"/>
      <w:lvlText w:val="%2."/>
      <w:lvlJc w:val="left"/>
      <w:pPr>
        <w:ind w:left="3788" w:hanging="358"/>
      </w:pPr>
      <w:rPr>
        <w:rFonts w:cs="Times New Roman"/>
      </w:rPr>
    </w:lvl>
    <w:lvl w:ilvl="2">
      <w:numFmt w:val="bullet"/>
      <w:lvlText w:val="•"/>
      <w:lvlJc w:val="left"/>
      <w:pPr>
        <w:ind w:left="4473" w:hanging="359"/>
      </w:pPr>
    </w:lvl>
    <w:lvl w:ilvl="3">
      <w:numFmt w:val="bullet"/>
      <w:lvlText w:val="•"/>
      <w:lvlJc w:val="left"/>
      <w:pPr>
        <w:ind w:left="5167" w:hanging="358"/>
      </w:pPr>
    </w:lvl>
    <w:lvl w:ilvl="4">
      <w:numFmt w:val="bullet"/>
      <w:lvlText w:val="•"/>
      <w:lvlJc w:val="left"/>
      <w:pPr>
        <w:ind w:left="5861" w:hanging="359"/>
      </w:pPr>
    </w:lvl>
    <w:lvl w:ilvl="5">
      <w:numFmt w:val="bullet"/>
      <w:lvlText w:val="•"/>
      <w:lvlJc w:val="left"/>
      <w:pPr>
        <w:ind w:left="6554" w:hanging="359"/>
      </w:pPr>
    </w:lvl>
    <w:lvl w:ilvl="6">
      <w:numFmt w:val="bullet"/>
      <w:lvlText w:val="•"/>
      <w:lvlJc w:val="left"/>
      <w:pPr>
        <w:ind w:left="7248" w:hanging="359"/>
      </w:pPr>
    </w:lvl>
    <w:lvl w:ilvl="7">
      <w:numFmt w:val="bullet"/>
      <w:lvlText w:val="•"/>
      <w:lvlJc w:val="left"/>
      <w:pPr>
        <w:ind w:left="7942" w:hanging="358"/>
      </w:pPr>
    </w:lvl>
    <w:lvl w:ilvl="8">
      <w:numFmt w:val="bullet"/>
      <w:lvlText w:val="•"/>
      <w:lvlJc w:val="left"/>
      <w:pPr>
        <w:ind w:left="8635" w:hanging="359"/>
      </w:pPr>
    </w:lvl>
  </w:abstractNum>
  <w:abstractNum w:abstractNumId="1" w15:restartNumberingAfterBreak="0">
    <w:nsid w:val="122600AB"/>
    <w:multiLevelType w:val="multilevel"/>
    <w:tmpl w:val="FFFFFFFF"/>
    <w:lvl w:ilvl="0">
      <w:numFmt w:val="bullet"/>
      <w:lvlText w:val="•"/>
      <w:lvlJc w:val="left"/>
      <w:pPr>
        <w:ind w:left="130" w:hanging="707"/>
      </w:pPr>
    </w:lvl>
    <w:lvl w:ilvl="1">
      <w:start w:val="1"/>
      <w:numFmt w:val="bullet"/>
      <w:lvlText w:val="‒"/>
      <w:lvlJc w:val="left"/>
      <w:pPr>
        <w:ind w:left="561" w:hanging="283"/>
      </w:pPr>
      <w:rPr>
        <w:rFonts w:ascii="Courier New" w:eastAsia="Times New Roman" w:hAnsi="Courier New"/>
      </w:rPr>
    </w:lvl>
    <w:lvl w:ilvl="2">
      <w:numFmt w:val="bullet"/>
      <w:lvlText w:val="•"/>
      <w:lvlJc w:val="left"/>
      <w:pPr>
        <w:ind w:left="1611" w:hanging="283"/>
      </w:pPr>
    </w:lvl>
    <w:lvl w:ilvl="3">
      <w:numFmt w:val="bullet"/>
      <w:lvlText w:val="•"/>
      <w:lvlJc w:val="left"/>
      <w:pPr>
        <w:ind w:left="2662" w:hanging="283"/>
      </w:pPr>
    </w:lvl>
    <w:lvl w:ilvl="4">
      <w:numFmt w:val="bullet"/>
      <w:lvlText w:val="•"/>
      <w:lvlJc w:val="left"/>
      <w:pPr>
        <w:ind w:left="3714" w:hanging="283"/>
      </w:pPr>
    </w:lvl>
    <w:lvl w:ilvl="5">
      <w:numFmt w:val="bullet"/>
      <w:lvlText w:val="•"/>
      <w:lvlJc w:val="left"/>
      <w:pPr>
        <w:ind w:left="4765" w:hanging="283"/>
      </w:pPr>
    </w:lvl>
    <w:lvl w:ilvl="6">
      <w:numFmt w:val="bullet"/>
      <w:lvlText w:val="•"/>
      <w:lvlJc w:val="left"/>
      <w:pPr>
        <w:ind w:left="5817" w:hanging="282"/>
      </w:pPr>
    </w:lvl>
    <w:lvl w:ilvl="7">
      <w:numFmt w:val="bullet"/>
      <w:lvlText w:val="•"/>
      <w:lvlJc w:val="left"/>
      <w:pPr>
        <w:ind w:left="6868" w:hanging="283"/>
      </w:pPr>
    </w:lvl>
    <w:lvl w:ilvl="8">
      <w:numFmt w:val="bullet"/>
      <w:lvlText w:val="•"/>
      <w:lvlJc w:val="left"/>
      <w:pPr>
        <w:ind w:left="7920" w:hanging="283"/>
      </w:pPr>
    </w:lvl>
  </w:abstractNum>
  <w:abstractNum w:abstractNumId="2" w15:restartNumberingAfterBreak="0">
    <w:nsid w:val="166F5CFA"/>
    <w:multiLevelType w:val="multilevel"/>
    <w:tmpl w:val="FFFFFFFF"/>
    <w:lvl w:ilvl="0">
      <w:start w:val="6"/>
      <w:numFmt w:val="decimal"/>
      <w:lvlText w:val="%1."/>
      <w:lvlJc w:val="left"/>
      <w:pPr>
        <w:ind w:left="378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45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549" w:hanging="180"/>
      </w:pPr>
      <w:rPr>
        <w:rFonts w:cs="Times New Roman"/>
      </w:rPr>
    </w:lvl>
  </w:abstractNum>
  <w:abstractNum w:abstractNumId="3" w15:restartNumberingAfterBreak="0">
    <w:nsid w:val="258B7C8C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 w15:restartNumberingAfterBreak="0">
    <w:nsid w:val="26D60E48"/>
    <w:multiLevelType w:val="multilevel"/>
    <w:tmpl w:val="FFFFFFFF"/>
    <w:lvl w:ilvl="0">
      <w:start w:val="1"/>
      <w:numFmt w:val="bullet"/>
      <w:lvlText w:val="‒"/>
      <w:lvlJc w:val="left"/>
      <w:pPr>
        <w:ind w:left="-217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503" w:hanging="360"/>
      </w:pPr>
      <w:rPr>
        <w:rFonts w:ascii="Courier New" w:eastAsia="Times New Roman" w:hAnsi="Courier New"/>
      </w:rPr>
    </w:lvl>
    <w:lvl w:ilvl="2">
      <w:start w:val="1"/>
      <w:numFmt w:val="bullet"/>
      <w:lvlText w:val="‒"/>
      <w:lvlJc w:val="left"/>
      <w:pPr>
        <w:ind w:left="1223" w:hanging="360"/>
      </w:pPr>
      <w:rPr>
        <w:rFonts w:ascii="Courier New" w:eastAsia="Times New Roman" w:hAnsi="Courier New"/>
      </w:rPr>
    </w:lvl>
    <w:lvl w:ilvl="3">
      <w:start w:val="1"/>
      <w:numFmt w:val="bullet"/>
      <w:lvlText w:val="●"/>
      <w:lvlJc w:val="left"/>
      <w:pPr>
        <w:ind w:left="1943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2663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383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103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4823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5543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2F785312"/>
    <w:multiLevelType w:val="multilevel"/>
    <w:tmpl w:val="FFFFFFFF"/>
    <w:lvl w:ilvl="0">
      <w:start w:val="1"/>
      <w:numFmt w:val="bullet"/>
      <w:lvlText w:val="‒"/>
      <w:lvlJc w:val="left"/>
      <w:pPr>
        <w:ind w:left="130" w:hanging="707"/>
      </w:pPr>
      <w:rPr>
        <w:rFonts w:ascii="Courier New" w:eastAsia="Times New Roman" w:hAnsi="Courier New"/>
      </w:rPr>
    </w:lvl>
    <w:lvl w:ilvl="1">
      <w:numFmt w:val="bullet"/>
      <w:lvlText w:val="•"/>
      <w:lvlJc w:val="left"/>
      <w:pPr>
        <w:ind w:left="561" w:hanging="283"/>
      </w:pPr>
    </w:lvl>
    <w:lvl w:ilvl="2">
      <w:numFmt w:val="bullet"/>
      <w:lvlText w:val="•"/>
      <w:lvlJc w:val="left"/>
      <w:pPr>
        <w:ind w:left="1611" w:hanging="283"/>
      </w:pPr>
    </w:lvl>
    <w:lvl w:ilvl="3">
      <w:numFmt w:val="bullet"/>
      <w:lvlText w:val="•"/>
      <w:lvlJc w:val="left"/>
      <w:pPr>
        <w:ind w:left="2662" w:hanging="283"/>
      </w:pPr>
    </w:lvl>
    <w:lvl w:ilvl="4">
      <w:numFmt w:val="bullet"/>
      <w:lvlText w:val="•"/>
      <w:lvlJc w:val="left"/>
      <w:pPr>
        <w:ind w:left="3714" w:hanging="283"/>
      </w:pPr>
    </w:lvl>
    <w:lvl w:ilvl="5">
      <w:numFmt w:val="bullet"/>
      <w:lvlText w:val="•"/>
      <w:lvlJc w:val="left"/>
      <w:pPr>
        <w:ind w:left="4765" w:hanging="283"/>
      </w:pPr>
    </w:lvl>
    <w:lvl w:ilvl="6">
      <w:numFmt w:val="bullet"/>
      <w:lvlText w:val="•"/>
      <w:lvlJc w:val="left"/>
      <w:pPr>
        <w:ind w:left="5817" w:hanging="282"/>
      </w:pPr>
    </w:lvl>
    <w:lvl w:ilvl="7">
      <w:numFmt w:val="bullet"/>
      <w:lvlText w:val="•"/>
      <w:lvlJc w:val="left"/>
      <w:pPr>
        <w:ind w:left="6868" w:hanging="283"/>
      </w:pPr>
    </w:lvl>
    <w:lvl w:ilvl="8">
      <w:numFmt w:val="bullet"/>
      <w:lvlText w:val="•"/>
      <w:lvlJc w:val="left"/>
      <w:pPr>
        <w:ind w:left="7920" w:hanging="283"/>
      </w:pPr>
    </w:lvl>
  </w:abstractNum>
  <w:abstractNum w:abstractNumId="6" w15:restartNumberingAfterBreak="0">
    <w:nsid w:val="3E7A02B3"/>
    <w:multiLevelType w:val="multilevel"/>
    <w:tmpl w:val="FFFFFFFF"/>
    <w:lvl w:ilvl="0">
      <w:start w:val="1"/>
      <w:numFmt w:val="bullet"/>
      <w:lvlText w:val="‒"/>
      <w:lvlJc w:val="left"/>
      <w:pPr>
        <w:ind w:left="720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485C2481"/>
    <w:multiLevelType w:val="multilevel"/>
    <w:tmpl w:val="FFFFFFFF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53F513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B44"/>
    <w:rsid w:val="00122B44"/>
    <w:rsid w:val="00181E72"/>
    <w:rsid w:val="001E50DE"/>
    <w:rsid w:val="00216FD5"/>
    <w:rsid w:val="002B4BC7"/>
    <w:rsid w:val="003222A8"/>
    <w:rsid w:val="004A06B1"/>
    <w:rsid w:val="00556933"/>
    <w:rsid w:val="005A1D2D"/>
    <w:rsid w:val="00692CAC"/>
    <w:rsid w:val="00697127"/>
    <w:rsid w:val="006F24CF"/>
    <w:rsid w:val="00746713"/>
    <w:rsid w:val="007A0D09"/>
    <w:rsid w:val="007A3C8E"/>
    <w:rsid w:val="008B3717"/>
    <w:rsid w:val="009251F5"/>
    <w:rsid w:val="00984329"/>
    <w:rsid w:val="009E1388"/>
    <w:rsid w:val="009F6997"/>
    <w:rsid w:val="00A2436B"/>
    <w:rsid w:val="00AB7570"/>
    <w:rsid w:val="00B322FA"/>
    <w:rsid w:val="00B67175"/>
    <w:rsid w:val="00B67754"/>
    <w:rsid w:val="00B908CA"/>
    <w:rsid w:val="00C1370B"/>
    <w:rsid w:val="00CD02C2"/>
    <w:rsid w:val="00D149EB"/>
    <w:rsid w:val="00E71825"/>
    <w:rsid w:val="00EA2FA6"/>
    <w:rsid w:val="00F24BA7"/>
    <w:rsid w:val="00F5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2B7121"/>
  <w15:docId w15:val="{B4F6F31A-3CA1-4E63-81E1-77CAC327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AC"/>
    <w:pPr>
      <w:widowControl w:val="0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122B44"/>
    <w:pPr>
      <w:ind w:left="126" w:hanging="716"/>
      <w:outlineLvl w:val="0"/>
    </w:pPr>
    <w:rPr>
      <w:b/>
      <w:sz w:val="29"/>
      <w:szCs w:val="29"/>
    </w:rPr>
  </w:style>
  <w:style w:type="paragraph" w:styleId="2">
    <w:name w:val="heading 2"/>
    <w:basedOn w:val="10"/>
    <w:next w:val="10"/>
    <w:link w:val="20"/>
    <w:uiPriority w:val="99"/>
    <w:qFormat/>
    <w:rsid w:val="00122B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122B44"/>
    <w:pPr>
      <w:keepNext/>
      <w:keepLines/>
      <w:spacing w:before="40"/>
      <w:outlineLvl w:val="2"/>
    </w:pPr>
    <w:rPr>
      <w:rFonts w:ascii="Cambria" w:hAnsi="Cambria" w:cs="Cambria"/>
      <w:color w:val="243F61"/>
      <w:sz w:val="24"/>
      <w:szCs w:val="24"/>
    </w:rPr>
  </w:style>
  <w:style w:type="paragraph" w:styleId="4">
    <w:name w:val="heading 4"/>
    <w:basedOn w:val="10"/>
    <w:next w:val="10"/>
    <w:link w:val="40"/>
    <w:uiPriority w:val="99"/>
    <w:qFormat/>
    <w:rsid w:val="00122B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122B4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122B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C137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137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370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1370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1370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1370B"/>
    <w:rPr>
      <w:rFonts w:ascii="Calibri" w:hAnsi="Calibri" w:cs="Times New Roman"/>
      <w:b/>
      <w:bCs/>
    </w:rPr>
  </w:style>
  <w:style w:type="paragraph" w:customStyle="1" w:styleId="10">
    <w:name w:val="Обычный1"/>
    <w:uiPriority w:val="99"/>
    <w:rsid w:val="00122B44"/>
    <w:pPr>
      <w:widowControl w:val="0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122B44"/>
    <w:pPr>
      <w:spacing w:before="86"/>
      <w:ind w:left="413" w:right="414"/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C1370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122B4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C1370B"/>
    <w:rPr>
      <w:rFonts w:ascii="Cambria" w:hAnsi="Cambria" w:cs="Times New Roman"/>
      <w:sz w:val="24"/>
      <w:szCs w:val="24"/>
    </w:rPr>
  </w:style>
  <w:style w:type="table" w:customStyle="1" w:styleId="a7">
    <w:name w:val="Стиль"/>
    <w:uiPriority w:val="99"/>
    <w:rsid w:val="00122B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uiPriority w:val="99"/>
    <w:rsid w:val="00122B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тиль1"/>
    <w:uiPriority w:val="99"/>
    <w:rsid w:val="00122B4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81E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1E72"/>
  </w:style>
  <w:style w:type="paragraph" w:styleId="aa">
    <w:name w:val="footer"/>
    <w:basedOn w:val="a"/>
    <w:link w:val="ab"/>
    <w:uiPriority w:val="99"/>
    <w:semiHidden/>
    <w:unhideWhenUsed/>
    <w:rsid w:val="00181E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СамбоМО</dc:creator>
  <cp:keywords/>
  <dc:description/>
  <cp:lastModifiedBy>RePack by Diakov</cp:lastModifiedBy>
  <cp:revision>6</cp:revision>
  <cp:lastPrinted>2024-02-08T13:37:00Z</cp:lastPrinted>
  <dcterms:created xsi:type="dcterms:W3CDTF">2024-03-21T10:30:00Z</dcterms:created>
  <dcterms:modified xsi:type="dcterms:W3CDTF">2024-03-26T16:54:00Z</dcterms:modified>
</cp:coreProperties>
</file>